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D4F0C" w14:textId="7C0D4A72" w:rsidR="006A7A05" w:rsidRDefault="006A7A05"/>
    <w:p w14:paraId="7F6D4F0D" w14:textId="77777777" w:rsidR="006A7A05" w:rsidRDefault="006A7A05"/>
    <w:p w14:paraId="7F6D4F0E" w14:textId="77777777" w:rsidR="006A7A05" w:rsidRDefault="006A7A05"/>
    <w:p w14:paraId="7F6D4F0F" w14:textId="77777777" w:rsidR="006A7A05" w:rsidRDefault="006A7A05"/>
    <w:p w14:paraId="7F6D4F10" w14:textId="77777777" w:rsidR="006A7A05" w:rsidRDefault="006A7A05"/>
    <w:p w14:paraId="7F6D4F11" w14:textId="77777777" w:rsidR="006A7A05" w:rsidRDefault="006A7A05"/>
    <w:p w14:paraId="7F6D4F12" w14:textId="77777777" w:rsidR="006A7A05" w:rsidRDefault="006A7A05"/>
    <w:p w14:paraId="7F6D4F13" w14:textId="6B434A89" w:rsidR="006A7A05" w:rsidRPr="007B5580" w:rsidRDefault="006A7A05" w:rsidP="007B5580">
      <w:pPr>
        <w:jc w:val="center"/>
        <w:rPr>
          <w:b/>
          <w:bCs/>
          <w:sz w:val="32"/>
          <w:szCs w:val="32"/>
        </w:rPr>
      </w:pPr>
      <w:bookmarkStart w:id="0" w:name="_Toc127340696"/>
      <w:r w:rsidRPr="007B5580">
        <w:rPr>
          <w:b/>
          <w:bCs/>
          <w:sz w:val="32"/>
          <w:szCs w:val="32"/>
        </w:rPr>
        <w:t xml:space="preserve">OPPSTARTSMØTE I PRIVAT </w:t>
      </w:r>
      <w:bookmarkEnd w:id="0"/>
      <w:r w:rsidR="00FA7EB2" w:rsidRPr="007B5580">
        <w:rPr>
          <w:b/>
          <w:bCs/>
          <w:sz w:val="32"/>
          <w:szCs w:val="32"/>
        </w:rPr>
        <w:t>REGULERINGSSAK</w:t>
      </w:r>
    </w:p>
    <w:p w14:paraId="7F6D4F14" w14:textId="3971EDD9" w:rsidR="006A7A05" w:rsidRPr="007B5580" w:rsidRDefault="005E0874" w:rsidP="007B5580">
      <w:pPr>
        <w:jc w:val="center"/>
        <w:rPr>
          <w:b/>
          <w:bCs/>
          <w:sz w:val="32"/>
          <w:szCs w:val="32"/>
        </w:rPr>
      </w:pPr>
      <w:bookmarkStart w:id="1" w:name="_Toc127340697"/>
      <w:r w:rsidRPr="007B5580">
        <w:rPr>
          <w:b/>
          <w:bCs/>
          <w:sz w:val="32"/>
          <w:szCs w:val="32"/>
        </w:rPr>
        <w:t xml:space="preserve">UTKAST TIL </w:t>
      </w:r>
      <w:r w:rsidR="006A7A05" w:rsidRPr="007B5580">
        <w:rPr>
          <w:b/>
          <w:bCs/>
          <w:sz w:val="32"/>
          <w:szCs w:val="32"/>
        </w:rPr>
        <w:t>REFERAT</w:t>
      </w:r>
      <w:bookmarkEnd w:id="1"/>
    </w:p>
    <w:p w14:paraId="7F6D4F15" w14:textId="77777777" w:rsidR="006A7A05" w:rsidRDefault="006A7A05" w:rsidP="007B5580">
      <w:pPr>
        <w:jc w:val="center"/>
      </w:pPr>
    </w:p>
    <w:p w14:paraId="7F6D4F16" w14:textId="77777777" w:rsidR="006A7A05" w:rsidRDefault="006A7A05"/>
    <w:p w14:paraId="706583B7" w14:textId="77777777" w:rsidR="00624D9A" w:rsidRDefault="00624D9A"/>
    <w:p w14:paraId="40CAC660" w14:textId="77777777" w:rsidR="00624D9A" w:rsidRDefault="00624D9A"/>
    <w:p w14:paraId="78811998" w14:textId="77777777" w:rsidR="006751AF" w:rsidRDefault="00185AD3">
      <w:r>
        <w:t>BILDE</w:t>
      </w:r>
      <w:r w:rsidR="00846D4A">
        <w:t xml:space="preserve"> </w:t>
      </w:r>
    </w:p>
    <w:p w14:paraId="377DF892" w14:textId="5B417061" w:rsidR="00624D9A" w:rsidRDefault="00846D4A">
      <w:r w:rsidRPr="00846D4A">
        <w:rPr>
          <w:i/>
          <w:iCs/>
        </w:rPr>
        <w:t>(husk å legge inn alternativ tekst med beskrivelse</w:t>
      </w:r>
      <w:r w:rsidR="008A78C1">
        <w:rPr>
          <w:i/>
          <w:iCs/>
        </w:rPr>
        <w:t xml:space="preserve"> for at dokumentet skal være </w:t>
      </w:r>
      <w:proofErr w:type="spellStart"/>
      <w:r w:rsidR="008A78C1">
        <w:rPr>
          <w:i/>
          <w:iCs/>
        </w:rPr>
        <w:t>uu</w:t>
      </w:r>
      <w:proofErr w:type="spellEnd"/>
      <w:r w:rsidRPr="00846D4A">
        <w:rPr>
          <w:i/>
          <w:iCs/>
        </w:rPr>
        <w:t>)</w:t>
      </w:r>
    </w:p>
    <w:p w14:paraId="7CAFCA8E" w14:textId="77777777" w:rsidR="00624D9A" w:rsidRDefault="00624D9A"/>
    <w:p w14:paraId="716937A5" w14:textId="77777777" w:rsidR="00624D9A" w:rsidRDefault="00624D9A"/>
    <w:p w14:paraId="5AC33215" w14:textId="77777777" w:rsidR="00624D9A" w:rsidRDefault="00624D9A"/>
    <w:p w14:paraId="7F6D4F18" w14:textId="1E6E6C3A" w:rsidR="006A7A05" w:rsidRDefault="006A7A05">
      <w:r>
        <w:t>Planens navn</w:t>
      </w:r>
      <w:r w:rsidR="00624D9A">
        <w:t>:</w:t>
      </w:r>
    </w:p>
    <w:p w14:paraId="1D0F457B" w14:textId="77777777" w:rsidR="00C576A8" w:rsidRDefault="00C576A8" w:rsidP="00C576A8"/>
    <w:p w14:paraId="79D3BAFA" w14:textId="6DE94C7C" w:rsidR="00B4543C" w:rsidRDefault="00B4543C" w:rsidP="00C576A8">
      <w:r>
        <w:t>Gårds- og bruksnummer, eller kvartalsnummer:</w:t>
      </w:r>
    </w:p>
    <w:p w14:paraId="20C000C4" w14:textId="77777777" w:rsidR="00B4543C" w:rsidRDefault="00B4543C" w:rsidP="00FA7EB2"/>
    <w:p w14:paraId="1724F5E0" w14:textId="77777777" w:rsidR="00FA7EB2" w:rsidRDefault="00FA7EB2" w:rsidP="00FA7EB2">
      <w:r>
        <w:t xml:space="preserve">Dato: </w:t>
      </w:r>
    </w:p>
    <w:p w14:paraId="637F5819" w14:textId="77777777" w:rsidR="00FA7EB2" w:rsidRDefault="00FA7EB2"/>
    <w:p w14:paraId="7F6D4F1A" w14:textId="75C20004" w:rsidR="00D6775F" w:rsidRDefault="00D6775F">
      <w:r>
        <w:br w:type="page"/>
      </w:r>
    </w:p>
    <w:p w14:paraId="4384A192" w14:textId="5D98179E" w:rsidR="00351477" w:rsidRPr="00443B74" w:rsidRDefault="00301FC1" w:rsidP="00D6775F">
      <w:pPr>
        <w:rPr>
          <w:szCs w:val="24"/>
        </w:rPr>
      </w:pPr>
      <w:r>
        <w:rPr>
          <w:szCs w:val="24"/>
        </w:rPr>
        <w:lastRenderedPageBreak/>
        <w:t>O</w:t>
      </w:r>
      <w:r w:rsidR="00351477" w:rsidRPr="00443B74">
        <w:rPr>
          <w:szCs w:val="24"/>
        </w:rPr>
        <w:t>ppstartsmøte</w:t>
      </w:r>
      <w:r>
        <w:rPr>
          <w:szCs w:val="24"/>
        </w:rPr>
        <w:t>t</w:t>
      </w:r>
      <w:r w:rsidR="00351477" w:rsidRPr="00443B74">
        <w:rPr>
          <w:szCs w:val="24"/>
        </w:rPr>
        <w:t xml:space="preserve"> er lovpålagt (</w:t>
      </w:r>
      <w:proofErr w:type="spellStart"/>
      <w:r w:rsidR="00351477" w:rsidRPr="00443B74">
        <w:rPr>
          <w:szCs w:val="24"/>
        </w:rPr>
        <w:t>pbl</w:t>
      </w:r>
      <w:proofErr w:type="spellEnd"/>
      <w:r w:rsidR="004C2600" w:rsidRPr="00443B74">
        <w:rPr>
          <w:szCs w:val="24"/>
        </w:rPr>
        <w:t>.</w:t>
      </w:r>
      <w:r w:rsidR="00351477" w:rsidRPr="00443B74">
        <w:rPr>
          <w:szCs w:val="24"/>
        </w:rPr>
        <w:t xml:space="preserve"> § 12-8), og er et forberedt møte fra begge parter.</w:t>
      </w:r>
    </w:p>
    <w:p w14:paraId="52374451" w14:textId="77777777" w:rsidR="00351477" w:rsidRPr="00443B74" w:rsidRDefault="00351477" w:rsidP="00D6775F">
      <w:pPr>
        <w:rPr>
          <w:szCs w:val="24"/>
        </w:rPr>
      </w:pPr>
    </w:p>
    <w:p w14:paraId="5020B4A9" w14:textId="3F0F9055" w:rsidR="00D6775F" w:rsidRPr="00443B74" w:rsidRDefault="00D6775F" w:rsidP="00D6775F">
      <w:pPr>
        <w:rPr>
          <w:szCs w:val="24"/>
        </w:rPr>
      </w:pPr>
      <w:r w:rsidRPr="00443B74">
        <w:rPr>
          <w:szCs w:val="24"/>
        </w:rPr>
        <w:t>Oppstartsmøtereferatet bygger på de opplysninger og planfaglige forhold som forelå på det tidspunktet oppstartsmøtet ble avholdt. Planfaglige tema og prioriterte utredningsbehov for planarbeidet er angitt så langt dette har vært mulig på grunnlag av tilgjengelige opplysninger gitt i planinitiativet og etter interne kommunale avklaringer.</w:t>
      </w:r>
    </w:p>
    <w:p w14:paraId="11BFA29F" w14:textId="77777777" w:rsidR="00D6775F" w:rsidRPr="00443B74" w:rsidRDefault="00D6775F" w:rsidP="00D6775F">
      <w:pPr>
        <w:rPr>
          <w:caps/>
          <w:szCs w:val="24"/>
        </w:rPr>
      </w:pPr>
    </w:p>
    <w:p w14:paraId="506ABBE6" w14:textId="77777777" w:rsidR="00351477" w:rsidRPr="00443B74" w:rsidRDefault="00D6775F" w:rsidP="00D6775F">
      <w:pPr>
        <w:rPr>
          <w:szCs w:val="24"/>
        </w:rPr>
      </w:pPr>
      <w:r w:rsidRPr="00443B74">
        <w:rPr>
          <w:szCs w:val="24"/>
        </w:rPr>
        <w:t xml:space="preserve">Konklusjonene er derfor foreløpige og verken oppstartsmøtet eller referatet gir rettigheter i den senere saksbehandlingen. Det tas forbehold om endringer i rammebetingelser, i kommunens rutiner og politikk og at nye opplysninger kan føre til endrede faglige vurderinger. </w:t>
      </w:r>
    </w:p>
    <w:p w14:paraId="798C8D90" w14:textId="77777777" w:rsidR="00351477" w:rsidRPr="00443B74" w:rsidRDefault="00351477" w:rsidP="00D6775F">
      <w:pPr>
        <w:rPr>
          <w:szCs w:val="24"/>
        </w:rPr>
      </w:pPr>
    </w:p>
    <w:p w14:paraId="7FCE5E76" w14:textId="1A067AF8" w:rsidR="00D6775F" w:rsidRPr="00443B74" w:rsidRDefault="00D6775F" w:rsidP="00D6775F">
      <w:pPr>
        <w:rPr>
          <w:szCs w:val="24"/>
        </w:rPr>
      </w:pPr>
      <w:r w:rsidRPr="00443B74">
        <w:rPr>
          <w:szCs w:val="24"/>
        </w:rPr>
        <w:t>Naboprotester, krav fra offentlige myndigheter m.m. vil kunne medføre krav om endring av prosjektet og endring av fremdriften for prosjektet.</w:t>
      </w:r>
    </w:p>
    <w:p w14:paraId="7F84B1DD" w14:textId="77777777" w:rsidR="00D6775F" w:rsidRPr="00443B74" w:rsidRDefault="00D6775F" w:rsidP="00D6775F">
      <w:pPr>
        <w:rPr>
          <w:szCs w:val="24"/>
        </w:rPr>
      </w:pPr>
    </w:p>
    <w:p w14:paraId="71EED792" w14:textId="57D03BBB" w:rsidR="00D6775F" w:rsidRPr="00443B74" w:rsidRDefault="00D6775F" w:rsidP="00D6775F">
      <w:pPr>
        <w:rPr>
          <w:b/>
          <w:caps/>
          <w:szCs w:val="24"/>
        </w:rPr>
      </w:pPr>
      <w:r w:rsidRPr="00443B74">
        <w:rPr>
          <w:b/>
          <w:szCs w:val="24"/>
        </w:rPr>
        <w:t>Underskrevet referat fra oppstartsmøtet gir rammene for det utrednings</w:t>
      </w:r>
      <w:r w:rsidR="007D7AE7" w:rsidRPr="00443B74">
        <w:rPr>
          <w:b/>
          <w:szCs w:val="24"/>
        </w:rPr>
        <w:t>-/plan</w:t>
      </w:r>
      <w:r w:rsidRPr="00443B74">
        <w:rPr>
          <w:b/>
          <w:szCs w:val="24"/>
        </w:rPr>
        <w:t>arbeid</w:t>
      </w:r>
      <w:r w:rsidR="007D7AE7" w:rsidRPr="00443B74">
        <w:rPr>
          <w:b/>
          <w:szCs w:val="24"/>
        </w:rPr>
        <w:t>et</w:t>
      </w:r>
      <w:r w:rsidRPr="00443B74">
        <w:rPr>
          <w:b/>
          <w:szCs w:val="24"/>
        </w:rPr>
        <w:t xml:space="preserve"> som forventes utført</w:t>
      </w:r>
      <w:r w:rsidR="007D7AE7" w:rsidRPr="00443B74">
        <w:rPr>
          <w:b/>
          <w:szCs w:val="24"/>
        </w:rPr>
        <w:t>.</w:t>
      </w:r>
    </w:p>
    <w:p w14:paraId="7F6D4F1B" w14:textId="41CAA673" w:rsidR="006A7A05" w:rsidRDefault="006A7A05" w:rsidP="008A78C1">
      <w:pPr>
        <w:jc w:val="center"/>
        <w:rPr>
          <w:sz w:val="36"/>
          <w:szCs w:val="36"/>
        </w:rPr>
      </w:pPr>
      <w:r>
        <w:br w:type="page"/>
      </w:r>
      <w:r w:rsidRPr="008A78C1">
        <w:rPr>
          <w:sz w:val="36"/>
          <w:szCs w:val="36"/>
        </w:rPr>
        <w:lastRenderedPageBreak/>
        <w:t>Referatets innhold</w:t>
      </w:r>
    </w:p>
    <w:p w14:paraId="1660578E" w14:textId="041E2D0B" w:rsidR="00F03EB5" w:rsidRDefault="00F03EB5" w:rsidP="008A78C1">
      <w:pPr>
        <w:jc w:val="center"/>
        <w:rPr>
          <w:sz w:val="36"/>
          <w:szCs w:val="36"/>
        </w:rPr>
      </w:pPr>
    </w:p>
    <w:p w14:paraId="14B2C249" w14:textId="77777777" w:rsidR="00F03EB5" w:rsidRPr="008A78C1" w:rsidRDefault="00F03EB5" w:rsidP="008A78C1">
      <w:pPr>
        <w:jc w:val="center"/>
        <w:rPr>
          <w:sz w:val="36"/>
          <w:szCs w:val="36"/>
        </w:rPr>
      </w:pPr>
    </w:p>
    <w:p w14:paraId="7F6D4F1C" w14:textId="77777777" w:rsidR="006A7A05" w:rsidRDefault="006A7A05"/>
    <w:p w14:paraId="7507EF01" w14:textId="6667A5F7" w:rsidR="00CE5237" w:rsidRDefault="00E34D8A">
      <w:pPr>
        <w:pStyle w:val="INNH1"/>
        <w:rPr>
          <w:rFonts w:asciiTheme="minorHAnsi" w:eastAsiaTheme="minorEastAsia" w:hAnsiTheme="minorHAnsi" w:cstheme="minorBidi"/>
          <w:szCs w:val="22"/>
        </w:rPr>
      </w:pPr>
      <w:r>
        <w:fldChar w:fldCharType="begin"/>
      </w:r>
      <w:r w:rsidR="006A7A05">
        <w:instrText xml:space="preserve"> TOC \h \z \t "Overskrift 1;1;Overskrift 2;2" </w:instrText>
      </w:r>
      <w:r>
        <w:fldChar w:fldCharType="separate"/>
      </w:r>
      <w:hyperlink w:anchor="_Toc130825556" w:history="1">
        <w:r w:rsidR="00CE5237" w:rsidRPr="007925CD">
          <w:rPr>
            <w:rStyle w:val="Hyperkobling"/>
          </w:rPr>
          <w:t>1.</w:t>
        </w:r>
        <w:r w:rsidR="00CE5237">
          <w:rPr>
            <w:rFonts w:asciiTheme="minorHAnsi" w:eastAsiaTheme="minorEastAsia" w:hAnsiTheme="minorHAnsi" w:cstheme="minorBidi"/>
            <w:szCs w:val="22"/>
          </w:rPr>
          <w:tab/>
        </w:r>
        <w:r w:rsidR="00CE5237" w:rsidRPr="007925CD">
          <w:rPr>
            <w:rStyle w:val="Hyperkobling"/>
          </w:rPr>
          <w:t>Generelle opplysninger</w:t>
        </w:r>
        <w:r w:rsidR="00CE5237">
          <w:rPr>
            <w:webHidden/>
          </w:rPr>
          <w:tab/>
        </w:r>
        <w:r w:rsidR="00CE5237">
          <w:rPr>
            <w:webHidden/>
          </w:rPr>
          <w:fldChar w:fldCharType="begin"/>
        </w:r>
        <w:r w:rsidR="00CE5237">
          <w:rPr>
            <w:webHidden/>
          </w:rPr>
          <w:instrText xml:space="preserve"> PAGEREF _Toc130825556 \h </w:instrText>
        </w:r>
        <w:r w:rsidR="00CE5237">
          <w:rPr>
            <w:webHidden/>
          </w:rPr>
        </w:r>
        <w:r w:rsidR="00CE5237">
          <w:rPr>
            <w:webHidden/>
          </w:rPr>
          <w:fldChar w:fldCharType="separate"/>
        </w:r>
        <w:r w:rsidR="00CE5237">
          <w:rPr>
            <w:webHidden/>
          </w:rPr>
          <w:t>4</w:t>
        </w:r>
        <w:r w:rsidR="00CE5237">
          <w:rPr>
            <w:webHidden/>
          </w:rPr>
          <w:fldChar w:fldCharType="end"/>
        </w:r>
      </w:hyperlink>
    </w:p>
    <w:p w14:paraId="4C68F418" w14:textId="0E4F98E9" w:rsidR="00CE5237" w:rsidRDefault="004B1955">
      <w:pPr>
        <w:pStyle w:val="INNH1"/>
        <w:rPr>
          <w:rFonts w:asciiTheme="minorHAnsi" w:eastAsiaTheme="minorEastAsia" w:hAnsiTheme="minorHAnsi" w:cstheme="minorBidi"/>
          <w:szCs w:val="22"/>
        </w:rPr>
      </w:pPr>
      <w:hyperlink w:anchor="_Toc130825557" w:history="1">
        <w:r w:rsidR="00CE5237" w:rsidRPr="007925CD">
          <w:rPr>
            <w:rStyle w:val="Hyperkobling"/>
          </w:rPr>
          <w:t>2.</w:t>
        </w:r>
        <w:r w:rsidR="00CE5237">
          <w:rPr>
            <w:rFonts w:asciiTheme="minorHAnsi" w:eastAsiaTheme="minorEastAsia" w:hAnsiTheme="minorHAnsi" w:cstheme="minorBidi"/>
            <w:szCs w:val="22"/>
          </w:rPr>
          <w:tab/>
        </w:r>
        <w:r w:rsidR="00CE5237" w:rsidRPr="007925CD">
          <w:rPr>
            <w:rStyle w:val="Hyperkobling"/>
          </w:rPr>
          <w:t>Hensikten med planarbeidet</w:t>
        </w:r>
        <w:r w:rsidR="00CE5237">
          <w:rPr>
            <w:webHidden/>
          </w:rPr>
          <w:tab/>
        </w:r>
        <w:r w:rsidR="00CE5237">
          <w:rPr>
            <w:webHidden/>
          </w:rPr>
          <w:fldChar w:fldCharType="begin"/>
        </w:r>
        <w:r w:rsidR="00CE5237">
          <w:rPr>
            <w:webHidden/>
          </w:rPr>
          <w:instrText xml:space="preserve"> PAGEREF _Toc130825557 \h </w:instrText>
        </w:r>
        <w:r w:rsidR="00CE5237">
          <w:rPr>
            <w:webHidden/>
          </w:rPr>
        </w:r>
        <w:r w:rsidR="00CE5237">
          <w:rPr>
            <w:webHidden/>
          </w:rPr>
          <w:fldChar w:fldCharType="separate"/>
        </w:r>
        <w:r w:rsidR="00CE5237">
          <w:rPr>
            <w:webHidden/>
          </w:rPr>
          <w:t>5</w:t>
        </w:r>
        <w:r w:rsidR="00CE5237">
          <w:rPr>
            <w:webHidden/>
          </w:rPr>
          <w:fldChar w:fldCharType="end"/>
        </w:r>
      </w:hyperlink>
    </w:p>
    <w:p w14:paraId="71692AF0" w14:textId="42160BE6" w:rsidR="00CE5237" w:rsidRDefault="004B1955">
      <w:pPr>
        <w:pStyle w:val="INNH1"/>
        <w:rPr>
          <w:rFonts w:asciiTheme="minorHAnsi" w:eastAsiaTheme="minorEastAsia" w:hAnsiTheme="minorHAnsi" w:cstheme="minorBidi"/>
          <w:szCs w:val="22"/>
        </w:rPr>
      </w:pPr>
      <w:hyperlink w:anchor="_Toc130825558" w:history="1">
        <w:r w:rsidR="00CE5237" w:rsidRPr="007925CD">
          <w:rPr>
            <w:rStyle w:val="Hyperkobling"/>
          </w:rPr>
          <w:t>3.</w:t>
        </w:r>
        <w:r w:rsidR="00CE5237">
          <w:rPr>
            <w:rFonts w:asciiTheme="minorHAnsi" w:eastAsiaTheme="minorEastAsia" w:hAnsiTheme="minorHAnsi" w:cstheme="minorBidi"/>
            <w:szCs w:val="22"/>
          </w:rPr>
          <w:tab/>
        </w:r>
        <w:r w:rsidR="00CE5237" w:rsidRPr="007925CD">
          <w:rPr>
            <w:rStyle w:val="Hyperkobling"/>
          </w:rPr>
          <w:t>Arealstatus</w:t>
        </w:r>
        <w:r w:rsidR="00CE5237">
          <w:rPr>
            <w:webHidden/>
          </w:rPr>
          <w:tab/>
        </w:r>
        <w:r w:rsidR="00CE5237">
          <w:rPr>
            <w:webHidden/>
          </w:rPr>
          <w:fldChar w:fldCharType="begin"/>
        </w:r>
        <w:r w:rsidR="00CE5237">
          <w:rPr>
            <w:webHidden/>
          </w:rPr>
          <w:instrText xml:space="preserve"> PAGEREF _Toc130825558 \h </w:instrText>
        </w:r>
        <w:r w:rsidR="00CE5237">
          <w:rPr>
            <w:webHidden/>
          </w:rPr>
        </w:r>
        <w:r w:rsidR="00CE5237">
          <w:rPr>
            <w:webHidden/>
          </w:rPr>
          <w:fldChar w:fldCharType="separate"/>
        </w:r>
        <w:r w:rsidR="00CE5237">
          <w:rPr>
            <w:webHidden/>
          </w:rPr>
          <w:t>5</w:t>
        </w:r>
        <w:r w:rsidR="00CE5237">
          <w:rPr>
            <w:webHidden/>
          </w:rPr>
          <w:fldChar w:fldCharType="end"/>
        </w:r>
      </w:hyperlink>
    </w:p>
    <w:p w14:paraId="6AA11A71" w14:textId="1B68C676" w:rsidR="00CE5237" w:rsidRDefault="004B1955">
      <w:pPr>
        <w:pStyle w:val="INNH2"/>
        <w:tabs>
          <w:tab w:val="left" w:pos="960"/>
          <w:tab w:val="right" w:leader="dot" w:pos="8494"/>
        </w:tabs>
        <w:rPr>
          <w:rFonts w:asciiTheme="minorHAnsi" w:eastAsiaTheme="minorEastAsia" w:hAnsiTheme="minorHAnsi" w:cstheme="minorBidi"/>
          <w:noProof/>
          <w:szCs w:val="22"/>
        </w:rPr>
      </w:pPr>
      <w:hyperlink w:anchor="_Toc130825559" w:history="1">
        <w:r w:rsidR="00CE5237" w:rsidRPr="007925CD">
          <w:rPr>
            <w:rStyle w:val="Hyperkobling"/>
            <w:noProof/>
          </w:rPr>
          <w:t>3.1.</w:t>
        </w:r>
        <w:r w:rsidR="00CE5237">
          <w:rPr>
            <w:rFonts w:asciiTheme="minorHAnsi" w:eastAsiaTheme="minorEastAsia" w:hAnsiTheme="minorHAnsi" w:cstheme="minorBidi"/>
            <w:noProof/>
            <w:szCs w:val="22"/>
          </w:rPr>
          <w:tab/>
        </w:r>
        <w:r w:rsidR="00CE5237" w:rsidRPr="007925CD">
          <w:rPr>
            <w:rStyle w:val="Hyperkobling"/>
            <w:noProof/>
          </w:rPr>
          <w:t>Eksisterende arealbruk</w:t>
        </w:r>
        <w:r w:rsidR="00CE5237">
          <w:rPr>
            <w:noProof/>
            <w:webHidden/>
          </w:rPr>
          <w:tab/>
        </w:r>
        <w:r w:rsidR="00CE5237">
          <w:rPr>
            <w:noProof/>
            <w:webHidden/>
          </w:rPr>
          <w:fldChar w:fldCharType="begin"/>
        </w:r>
        <w:r w:rsidR="00CE5237">
          <w:rPr>
            <w:noProof/>
            <w:webHidden/>
          </w:rPr>
          <w:instrText xml:space="preserve"> PAGEREF _Toc130825559 \h </w:instrText>
        </w:r>
        <w:r w:rsidR="00CE5237">
          <w:rPr>
            <w:noProof/>
            <w:webHidden/>
          </w:rPr>
        </w:r>
        <w:r w:rsidR="00CE5237">
          <w:rPr>
            <w:noProof/>
            <w:webHidden/>
          </w:rPr>
          <w:fldChar w:fldCharType="separate"/>
        </w:r>
        <w:r w:rsidR="00CE5237">
          <w:rPr>
            <w:noProof/>
            <w:webHidden/>
          </w:rPr>
          <w:t>5</w:t>
        </w:r>
        <w:r w:rsidR="00CE5237">
          <w:rPr>
            <w:noProof/>
            <w:webHidden/>
          </w:rPr>
          <w:fldChar w:fldCharType="end"/>
        </w:r>
      </w:hyperlink>
    </w:p>
    <w:p w14:paraId="41805890" w14:textId="0AD32B58" w:rsidR="00CE5237" w:rsidRDefault="004B1955">
      <w:pPr>
        <w:pStyle w:val="INNH2"/>
        <w:tabs>
          <w:tab w:val="left" w:pos="960"/>
          <w:tab w:val="right" w:leader="dot" w:pos="8494"/>
        </w:tabs>
        <w:rPr>
          <w:rFonts w:asciiTheme="minorHAnsi" w:eastAsiaTheme="minorEastAsia" w:hAnsiTheme="minorHAnsi" w:cstheme="minorBidi"/>
          <w:noProof/>
          <w:szCs w:val="22"/>
        </w:rPr>
      </w:pPr>
      <w:hyperlink w:anchor="_Toc130825560" w:history="1">
        <w:r w:rsidR="00CE5237" w:rsidRPr="007925CD">
          <w:rPr>
            <w:rStyle w:val="Hyperkobling"/>
            <w:noProof/>
          </w:rPr>
          <w:t>3.2.</w:t>
        </w:r>
        <w:r w:rsidR="00CE5237">
          <w:rPr>
            <w:rFonts w:asciiTheme="minorHAnsi" w:eastAsiaTheme="minorEastAsia" w:hAnsiTheme="minorHAnsi" w:cstheme="minorBidi"/>
            <w:noProof/>
            <w:szCs w:val="22"/>
          </w:rPr>
          <w:tab/>
        </w:r>
        <w:r w:rsidR="00CE5237" w:rsidRPr="007925CD">
          <w:rPr>
            <w:rStyle w:val="Hyperkobling"/>
            <w:noProof/>
          </w:rPr>
          <w:t>Planstatus</w:t>
        </w:r>
        <w:r w:rsidR="00CE5237">
          <w:rPr>
            <w:noProof/>
            <w:webHidden/>
          </w:rPr>
          <w:tab/>
        </w:r>
        <w:r w:rsidR="00CE5237">
          <w:rPr>
            <w:noProof/>
            <w:webHidden/>
          </w:rPr>
          <w:fldChar w:fldCharType="begin"/>
        </w:r>
        <w:r w:rsidR="00CE5237">
          <w:rPr>
            <w:noProof/>
            <w:webHidden/>
          </w:rPr>
          <w:instrText xml:space="preserve"> PAGEREF _Toc130825560 \h </w:instrText>
        </w:r>
        <w:r w:rsidR="00CE5237">
          <w:rPr>
            <w:noProof/>
            <w:webHidden/>
          </w:rPr>
        </w:r>
        <w:r w:rsidR="00CE5237">
          <w:rPr>
            <w:noProof/>
            <w:webHidden/>
          </w:rPr>
          <w:fldChar w:fldCharType="separate"/>
        </w:r>
        <w:r w:rsidR="00CE5237">
          <w:rPr>
            <w:noProof/>
            <w:webHidden/>
          </w:rPr>
          <w:t>5</w:t>
        </w:r>
        <w:r w:rsidR="00CE5237">
          <w:rPr>
            <w:noProof/>
            <w:webHidden/>
          </w:rPr>
          <w:fldChar w:fldCharType="end"/>
        </w:r>
      </w:hyperlink>
    </w:p>
    <w:p w14:paraId="73D25B49" w14:textId="62728421" w:rsidR="00CE5237" w:rsidRDefault="004B1955">
      <w:pPr>
        <w:pStyle w:val="INNH2"/>
        <w:tabs>
          <w:tab w:val="left" w:pos="960"/>
          <w:tab w:val="right" w:leader="dot" w:pos="8494"/>
        </w:tabs>
        <w:rPr>
          <w:rFonts w:asciiTheme="minorHAnsi" w:eastAsiaTheme="minorEastAsia" w:hAnsiTheme="minorHAnsi" w:cstheme="minorBidi"/>
          <w:noProof/>
          <w:szCs w:val="22"/>
        </w:rPr>
      </w:pPr>
      <w:hyperlink w:anchor="_Toc130825561" w:history="1">
        <w:r w:rsidR="00CE5237" w:rsidRPr="007925CD">
          <w:rPr>
            <w:rStyle w:val="Hyperkobling"/>
            <w:noProof/>
          </w:rPr>
          <w:t>3.3.</w:t>
        </w:r>
        <w:r w:rsidR="00CE5237">
          <w:rPr>
            <w:rFonts w:asciiTheme="minorHAnsi" w:eastAsiaTheme="minorEastAsia" w:hAnsiTheme="minorHAnsi" w:cstheme="minorBidi"/>
            <w:noProof/>
            <w:szCs w:val="22"/>
          </w:rPr>
          <w:tab/>
        </w:r>
        <w:r w:rsidR="00CE5237" w:rsidRPr="007925CD">
          <w:rPr>
            <w:rStyle w:val="Hyperkobling"/>
            <w:noProof/>
          </w:rPr>
          <w:t>Aktuelle statlige planretningslinjer og -bestemmelser</w:t>
        </w:r>
        <w:r w:rsidR="00CE5237">
          <w:rPr>
            <w:noProof/>
            <w:webHidden/>
          </w:rPr>
          <w:tab/>
        </w:r>
        <w:r w:rsidR="00CE5237">
          <w:rPr>
            <w:noProof/>
            <w:webHidden/>
          </w:rPr>
          <w:fldChar w:fldCharType="begin"/>
        </w:r>
        <w:r w:rsidR="00CE5237">
          <w:rPr>
            <w:noProof/>
            <w:webHidden/>
          </w:rPr>
          <w:instrText xml:space="preserve"> PAGEREF _Toc130825561 \h </w:instrText>
        </w:r>
        <w:r w:rsidR="00CE5237">
          <w:rPr>
            <w:noProof/>
            <w:webHidden/>
          </w:rPr>
        </w:r>
        <w:r w:rsidR="00CE5237">
          <w:rPr>
            <w:noProof/>
            <w:webHidden/>
          </w:rPr>
          <w:fldChar w:fldCharType="separate"/>
        </w:r>
        <w:r w:rsidR="00CE5237">
          <w:rPr>
            <w:noProof/>
            <w:webHidden/>
          </w:rPr>
          <w:t>5</w:t>
        </w:r>
        <w:r w:rsidR="00CE5237">
          <w:rPr>
            <w:noProof/>
            <w:webHidden/>
          </w:rPr>
          <w:fldChar w:fldCharType="end"/>
        </w:r>
      </w:hyperlink>
    </w:p>
    <w:p w14:paraId="6804EA97" w14:textId="7302420A" w:rsidR="00CE5237" w:rsidRDefault="004B1955">
      <w:pPr>
        <w:pStyle w:val="INNH2"/>
        <w:tabs>
          <w:tab w:val="left" w:pos="960"/>
          <w:tab w:val="right" w:leader="dot" w:pos="8494"/>
        </w:tabs>
        <w:rPr>
          <w:rFonts w:asciiTheme="minorHAnsi" w:eastAsiaTheme="minorEastAsia" w:hAnsiTheme="minorHAnsi" w:cstheme="minorBidi"/>
          <w:noProof/>
          <w:szCs w:val="22"/>
        </w:rPr>
      </w:pPr>
      <w:hyperlink w:anchor="_Toc130825562" w:history="1">
        <w:r w:rsidR="00CE5237" w:rsidRPr="007925CD">
          <w:rPr>
            <w:rStyle w:val="Hyperkobling"/>
            <w:noProof/>
          </w:rPr>
          <w:t>3.4.</w:t>
        </w:r>
        <w:r w:rsidR="00CE5237">
          <w:rPr>
            <w:rFonts w:asciiTheme="minorHAnsi" w:eastAsiaTheme="minorEastAsia" w:hAnsiTheme="minorHAnsi" w:cstheme="minorBidi"/>
            <w:noProof/>
            <w:szCs w:val="22"/>
          </w:rPr>
          <w:tab/>
        </w:r>
        <w:r w:rsidR="00CE5237" w:rsidRPr="007925CD">
          <w:rPr>
            <w:rStyle w:val="Hyperkobling"/>
            <w:noProof/>
          </w:rPr>
          <w:t>Andre aktuelle rundskriv og veiledere</w:t>
        </w:r>
        <w:r w:rsidR="00CE5237">
          <w:rPr>
            <w:noProof/>
            <w:webHidden/>
          </w:rPr>
          <w:tab/>
        </w:r>
        <w:r w:rsidR="00CE5237">
          <w:rPr>
            <w:noProof/>
            <w:webHidden/>
          </w:rPr>
          <w:fldChar w:fldCharType="begin"/>
        </w:r>
        <w:r w:rsidR="00CE5237">
          <w:rPr>
            <w:noProof/>
            <w:webHidden/>
          </w:rPr>
          <w:instrText xml:space="preserve"> PAGEREF _Toc130825562 \h </w:instrText>
        </w:r>
        <w:r w:rsidR="00CE5237">
          <w:rPr>
            <w:noProof/>
            <w:webHidden/>
          </w:rPr>
        </w:r>
        <w:r w:rsidR="00CE5237">
          <w:rPr>
            <w:noProof/>
            <w:webHidden/>
          </w:rPr>
          <w:fldChar w:fldCharType="separate"/>
        </w:r>
        <w:r w:rsidR="00CE5237">
          <w:rPr>
            <w:noProof/>
            <w:webHidden/>
          </w:rPr>
          <w:t>5</w:t>
        </w:r>
        <w:r w:rsidR="00CE5237">
          <w:rPr>
            <w:noProof/>
            <w:webHidden/>
          </w:rPr>
          <w:fldChar w:fldCharType="end"/>
        </w:r>
      </w:hyperlink>
    </w:p>
    <w:p w14:paraId="1FA8926D" w14:textId="4C425502" w:rsidR="00CE5237" w:rsidRDefault="004B1955">
      <w:pPr>
        <w:pStyle w:val="INNH1"/>
        <w:rPr>
          <w:rFonts w:asciiTheme="minorHAnsi" w:eastAsiaTheme="minorEastAsia" w:hAnsiTheme="minorHAnsi" w:cstheme="minorBidi"/>
          <w:szCs w:val="22"/>
        </w:rPr>
      </w:pPr>
      <w:hyperlink w:anchor="_Toc130825563" w:history="1">
        <w:r w:rsidR="00CE5237" w:rsidRPr="007925CD">
          <w:rPr>
            <w:rStyle w:val="Hyperkobling"/>
          </w:rPr>
          <w:t>4.</w:t>
        </w:r>
        <w:r w:rsidR="00CE5237">
          <w:rPr>
            <w:rFonts w:asciiTheme="minorHAnsi" w:eastAsiaTheme="minorEastAsia" w:hAnsiTheme="minorHAnsi" w:cstheme="minorBidi"/>
            <w:szCs w:val="22"/>
          </w:rPr>
          <w:tab/>
        </w:r>
        <w:r w:rsidR="00CE5237" w:rsidRPr="007925CD">
          <w:rPr>
            <w:rStyle w:val="Hyperkobling"/>
          </w:rPr>
          <w:t>Kommunale vedtekter og retningslinjer/veiledere</w:t>
        </w:r>
        <w:r w:rsidR="00CE5237">
          <w:rPr>
            <w:webHidden/>
          </w:rPr>
          <w:tab/>
        </w:r>
        <w:r w:rsidR="00CE5237">
          <w:rPr>
            <w:webHidden/>
          </w:rPr>
          <w:fldChar w:fldCharType="begin"/>
        </w:r>
        <w:r w:rsidR="00CE5237">
          <w:rPr>
            <w:webHidden/>
          </w:rPr>
          <w:instrText xml:space="preserve"> PAGEREF _Toc130825563 \h </w:instrText>
        </w:r>
        <w:r w:rsidR="00CE5237">
          <w:rPr>
            <w:webHidden/>
          </w:rPr>
        </w:r>
        <w:r w:rsidR="00CE5237">
          <w:rPr>
            <w:webHidden/>
          </w:rPr>
          <w:fldChar w:fldCharType="separate"/>
        </w:r>
        <w:r w:rsidR="00CE5237">
          <w:rPr>
            <w:webHidden/>
          </w:rPr>
          <w:t>6</w:t>
        </w:r>
        <w:r w:rsidR="00CE5237">
          <w:rPr>
            <w:webHidden/>
          </w:rPr>
          <w:fldChar w:fldCharType="end"/>
        </w:r>
      </w:hyperlink>
    </w:p>
    <w:p w14:paraId="210624D5" w14:textId="31274BEF" w:rsidR="00CE5237" w:rsidRDefault="004B1955">
      <w:pPr>
        <w:pStyle w:val="INNH1"/>
        <w:rPr>
          <w:rFonts w:asciiTheme="minorHAnsi" w:eastAsiaTheme="minorEastAsia" w:hAnsiTheme="minorHAnsi" w:cstheme="minorBidi"/>
          <w:szCs w:val="22"/>
        </w:rPr>
      </w:pPr>
      <w:hyperlink w:anchor="_Toc130825564" w:history="1">
        <w:r w:rsidR="00CE5237" w:rsidRPr="007925CD">
          <w:rPr>
            <w:rStyle w:val="Hyperkobling"/>
          </w:rPr>
          <w:t>5.</w:t>
        </w:r>
        <w:r w:rsidR="00CE5237">
          <w:rPr>
            <w:rFonts w:asciiTheme="minorHAnsi" w:eastAsiaTheme="minorEastAsia" w:hAnsiTheme="minorHAnsi" w:cstheme="minorBidi"/>
            <w:szCs w:val="22"/>
          </w:rPr>
          <w:tab/>
        </w:r>
        <w:r w:rsidR="00CE5237" w:rsidRPr="007925CD">
          <w:rPr>
            <w:rStyle w:val="Hyperkobling"/>
          </w:rPr>
          <w:t>Avklaring av konsekvensutredning (KU)</w:t>
        </w:r>
        <w:r w:rsidR="00CE5237">
          <w:rPr>
            <w:webHidden/>
          </w:rPr>
          <w:tab/>
        </w:r>
        <w:r w:rsidR="00CE5237">
          <w:rPr>
            <w:webHidden/>
          </w:rPr>
          <w:fldChar w:fldCharType="begin"/>
        </w:r>
        <w:r w:rsidR="00CE5237">
          <w:rPr>
            <w:webHidden/>
          </w:rPr>
          <w:instrText xml:space="preserve"> PAGEREF _Toc130825564 \h </w:instrText>
        </w:r>
        <w:r w:rsidR="00CE5237">
          <w:rPr>
            <w:webHidden/>
          </w:rPr>
        </w:r>
        <w:r w:rsidR="00CE5237">
          <w:rPr>
            <w:webHidden/>
          </w:rPr>
          <w:fldChar w:fldCharType="separate"/>
        </w:r>
        <w:r w:rsidR="00CE5237">
          <w:rPr>
            <w:webHidden/>
          </w:rPr>
          <w:t>6</w:t>
        </w:r>
        <w:r w:rsidR="00CE5237">
          <w:rPr>
            <w:webHidden/>
          </w:rPr>
          <w:fldChar w:fldCharType="end"/>
        </w:r>
      </w:hyperlink>
    </w:p>
    <w:p w14:paraId="03BFD2EE" w14:textId="3B74BE65" w:rsidR="00CE5237" w:rsidRDefault="004B1955">
      <w:pPr>
        <w:pStyle w:val="INNH1"/>
        <w:rPr>
          <w:rFonts w:asciiTheme="minorHAnsi" w:eastAsiaTheme="minorEastAsia" w:hAnsiTheme="minorHAnsi" w:cstheme="minorBidi"/>
          <w:szCs w:val="22"/>
        </w:rPr>
      </w:pPr>
      <w:hyperlink w:anchor="_Toc130825565" w:history="1">
        <w:r w:rsidR="00CE5237" w:rsidRPr="007925CD">
          <w:rPr>
            <w:rStyle w:val="Hyperkobling"/>
          </w:rPr>
          <w:t>6.</w:t>
        </w:r>
        <w:r w:rsidR="00CE5237">
          <w:rPr>
            <w:rFonts w:asciiTheme="minorHAnsi" w:eastAsiaTheme="minorEastAsia" w:hAnsiTheme="minorHAnsi" w:cstheme="minorBidi"/>
            <w:szCs w:val="22"/>
          </w:rPr>
          <w:tab/>
        </w:r>
        <w:r w:rsidR="00CE5237" w:rsidRPr="007925CD">
          <w:rPr>
            <w:rStyle w:val="Hyperkobling"/>
          </w:rPr>
          <w:t>Tema til drøfting og avklaring</w:t>
        </w:r>
        <w:r w:rsidR="00CE5237">
          <w:rPr>
            <w:webHidden/>
          </w:rPr>
          <w:tab/>
        </w:r>
        <w:r w:rsidR="00CE5237">
          <w:rPr>
            <w:webHidden/>
          </w:rPr>
          <w:fldChar w:fldCharType="begin"/>
        </w:r>
        <w:r w:rsidR="00CE5237">
          <w:rPr>
            <w:webHidden/>
          </w:rPr>
          <w:instrText xml:space="preserve"> PAGEREF _Toc130825565 \h </w:instrText>
        </w:r>
        <w:r w:rsidR="00CE5237">
          <w:rPr>
            <w:webHidden/>
          </w:rPr>
        </w:r>
        <w:r w:rsidR="00CE5237">
          <w:rPr>
            <w:webHidden/>
          </w:rPr>
          <w:fldChar w:fldCharType="separate"/>
        </w:r>
        <w:r w:rsidR="00CE5237">
          <w:rPr>
            <w:webHidden/>
          </w:rPr>
          <w:t>6</w:t>
        </w:r>
        <w:r w:rsidR="00CE5237">
          <w:rPr>
            <w:webHidden/>
          </w:rPr>
          <w:fldChar w:fldCharType="end"/>
        </w:r>
      </w:hyperlink>
    </w:p>
    <w:p w14:paraId="710B95E0" w14:textId="10B8B9D7" w:rsidR="00CE5237" w:rsidRDefault="004B1955">
      <w:pPr>
        <w:pStyle w:val="INNH1"/>
        <w:rPr>
          <w:rFonts w:asciiTheme="minorHAnsi" w:eastAsiaTheme="minorEastAsia" w:hAnsiTheme="minorHAnsi" w:cstheme="minorBidi"/>
          <w:szCs w:val="22"/>
        </w:rPr>
      </w:pPr>
      <w:hyperlink w:anchor="_Toc130825566" w:history="1">
        <w:r w:rsidR="00CE5237" w:rsidRPr="007925CD">
          <w:rPr>
            <w:rStyle w:val="Hyperkobling"/>
          </w:rPr>
          <w:t>7.</w:t>
        </w:r>
        <w:r w:rsidR="00CE5237">
          <w:rPr>
            <w:rFonts w:asciiTheme="minorHAnsi" w:eastAsiaTheme="minorEastAsia" w:hAnsiTheme="minorHAnsi" w:cstheme="minorBidi"/>
            <w:szCs w:val="22"/>
          </w:rPr>
          <w:tab/>
        </w:r>
        <w:r w:rsidR="00CE5237" w:rsidRPr="007925CD">
          <w:rPr>
            <w:rStyle w:val="Hyperkobling"/>
          </w:rPr>
          <w:t>Vurdering av oppstart</w:t>
        </w:r>
        <w:r w:rsidR="00CE5237">
          <w:rPr>
            <w:webHidden/>
          </w:rPr>
          <w:tab/>
        </w:r>
        <w:r w:rsidR="00CE5237">
          <w:rPr>
            <w:webHidden/>
          </w:rPr>
          <w:fldChar w:fldCharType="begin"/>
        </w:r>
        <w:r w:rsidR="00CE5237">
          <w:rPr>
            <w:webHidden/>
          </w:rPr>
          <w:instrText xml:space="preserve"> PAGEREF _Toc130825566 \h </w:instrText>
        </w:r>
        <w:r w:rsidR="00CE5237">
          <w:rPr>
            <w:webHidden/>
          </w:rPr>
        </w:r>
        <w:r w:rsidR="00CE5237">
          <w:rPr>
            <w:webHidden/>
          </w:rPr>
          <w:fldChar w:fldCharType="separate"/>
        </w:r>
        <w:r w:rsidR="00CE5237">
          <w:rPr>
            <w:webHidden/>
          </w:rPr>
          <w:t>7</w:t>
        </w:r>
        <w:r w:rsidR="00CE5237">
          <w:rPr>
            <w:webHidden/>
          </w:rPr>
          <w:fldChar w:fldCharType="end"/>
        </w:r>
      </w:hyperlink>
    </w:p>
    <w:p w14:paraId="6481B306" w14:textId="33D07EC2" w:rsidR="00CE5237" w:rsidRDefault="004B1955">
      <w:pPr>
        <w:pStyle w:val="INNH1"/>
        <w:rPr>
          <w:rFonts w:asciiTheme="minorHAnsi" w:eastAsiaTheme="minorEastAsia" w:hAnsiTheme="minorHAnsi" w:cstheme="minorBidi"/>
          <w:szCs w:val="22"/>
        </w:rPr>
      </w:pPr>
      <w:hyperlink w:anchor="_Toc130825567" w:history="1">
        <w:r w:rsidR="00CE5237" w:rsidRPr="007925CD">
          <w:rPr>
            <w:rStyle w:val="Hyperkobling"/>
          </w:rPr>
          <w:t>8.</w:t>
        </w:r>
        <w:r w:rsidR="00CE5237">
          <w:rPr>
            <w:rFonts w:asciiTheme="minorHAnsi" w:eastAsiaTheme="minorEastAsia" w:hAnsiTheme="minorHAnsi" w:cstheme="minorBidi"/>
            <w:szCs w:val="22"/>
          </w:rPr>
          <w:tab/>
        </w:r>
        <w:r w:rsidR="00CE5237" w:rsidRPr="007925CD">
          <w:rPr>
            <w:rStyle w:val="Hyperkobling"/>
          </w:rPr>
          <w:t>Antatt viktige planfaglige tema for planarbeidet – foreløpig vurdering</w:t>
        </w:r>
        <w:r w:rsidR="00CE5237">
          <w:rPr>
            <w:webHidden/>
          </w:rPr>
          <w:tab/>
        </w:r>
        <w:r w:rsidR="00CE5237">
          <w:rPr>
            <w:webHidden/>
          </w:rPr>
          <w:fldChar w:fldCharType="begin"/>
        </w:r>
        <w:r w:rsidR="00CE5237">
          <w:rPr>
            <w:webHidden/>
          </w:rPr>
          <w:instrText xml:space="preserve"> PAGEREF _Toc130825567 \h </w:instrText>
        </w:r>
        <w:r w:rsidR="00CE5237">
          <w:rPr>
            <w:webHidden/>
          </w:rPr>
        </w:r>
        <w:r w:rsidR="00CE5237">
          <w:rPr>
            <w:webHidden/>
          </w:rPr>
          <w:fldChar w:fldCharType="separate"/>
        </w:r>
        <w:r w:rsidR="00CE5237">
          <w:rPr>
            <w:webHidden/>
          </w:rPr>
          <w:t>7</w:t>
        </w:r>
        <w:r w:rsidR="00CE5237">
          <w:rPr>
            <w:webHidden/>
          </w:rPr>
          <w:fldChar w:fldCharType="end"/>
        </w:r>
      </w:hyperlink>
    </w:p>
    <w:p w14:paraId="5EBDE8BC" w14:textId="481B41E0" w:rsidR="00CE5237" w:rsidRDefault="004B1955">
      <w:pPr>
        <w:pStyle w:val="INNH2"/>
        <w:tabs>
          <w:tab w:val="left" w:pos="960"/>
          <w:tab w:val="right" w:leader="dot" w:pos="8494"/>
        </w:tabs>
        <w:rPr>
          <w:rFonts w:asciiTheme="minorHAnsi" w:eastAsiaTheme="minorEastAsia" w:hAnsiTheme="minorHAnsi" w:cstheme="minorBidi"/>
          <w:noProof/>
          <w:szCs w:val="22"/>
        </w:rPr>
      </w:pPr>
      <w:hyperlink w:anchor="_Toc130825568" w:history="1">
        <w:r w:rsidR="00CE5237" w:rsidRPr="007925CD">
          <w:rPr>
            <w:rStyle w:val="Hyperkobling"/>
            <w:noProof/>
          </w:rPr>
          <w:t>8.1.</w:t>
        </w:r>
        <w:r w:rsidR="00CE5237">
          <w:rPr>
            <w:rFonts w:asciiTheme="minorHAnsi" w:eastAsiaTheme="minorEastAsia" w:hAnsiTheme="minorHAnsi" w:cstheme="minorBidi"/>
            <w:noProof/>
            <w:szCs w:val="22"/>
          </w:rPr>
          <w:tab/>
        </w:r>
        <w:r w:rsidR="00CE5237" w:rsidRPr="007925CD">
          <w:rPr>
            <w:rStyle w:val="Hyperkobling"/>
            <w:noProof/>
          </w:rPr>
          <w:t>Faglige utredninger</w:t>
        </w:r>
        <w:r w:rsidR="00CE5237">
          <w:rPr>
            <w:noProof/>
            <w:webHidden/>
          </w:rPr>
          <w:tab/>
        </w:r>
        <w:r w:rsidR="00CE5237">
          <w:rPr>
            <w:noProof/>
            <w:webHidden/>
          </w:rPr>
          <w:fldChar w:fldCharType="begin"/>
        </w:r>
        <w:r w:rsidR="00CE5237">
          <w:rPr>
            <w:noProof/>
            <w:webHidden/>
          </w:rPr>
          <w:instrText xml:space="preserve"> PAGEREF _Toc130825568 \h </w:instrText>
        </w:r>
        <w:r w:rsidR="00CE5237">
          <w:rPr>
            <w:noProof/>
            <w:webHidden/>
          </w:rPr>
        </w:r>
        <w:r w:rsidR="00CE5237">
          <w:rPr>
            <w:noProof/>
            <w:webHidden/>
          </w:rPr>
          <w:fldChar w:fldCharType="separate"/>
        </w:r>
        <w:r w:rsidR="00CE5237">
          <w:rPr>
            <w:noProof/>
            <w:webHidden/>
          </w:rPr>
          <w:t>8</w:t>
        </w:r>
        <w:r w:rsidR="00CE5237">
          <w:rPr>
            <w:noProof/>
            <w:webHidden/>
          </w:rPr>
          <w:fldChar w:fldCharType="end"/>
        </w:r>
      </w:hyperlink>
    </w:p>
    <w:p w14:paraId="3696624B" w14:textId="2FB7C60D" w:rsidR="00CE5237" w:rsidRDefault="004B1955">
      <w:pPr>
        <w:pStyle w:val="INNH1"/>
        <w:rPr>
          <w:rFonts w:asciiTheme="minorHAnsi" w:eastAsiaTheme="minorEastAsia" w:hAnsiTheme="minorHAnsi" w:cstheme="minorBidi"/>
          <w:szCs w:val="22"/>
        </w:rPr>
      </w:pPr>
      <w:hyperlink w:anchor="_Toc130825569" w:history="1">
        <w:r w:rsidR="00CE5237" w:rsidRPr="007925CD">
          <w:rPr>
            <w:rStyle w:val="Hyperkobling"/>
          </w:rPr>
          <w:t>9.</w:t>
        </w:r>
        <w:r w:rsidR="00CE5237">
          <w:rPr>
            <w:rFonts w:asciiTheme="minorHAnsi" w:eastAsiaTheme="minorEastAsia" w:hAnsiTheme="minorHAnsi" w:cstheme="minorBidi"/>
            <w:szCs w:val="22"/>
          </w:rPr>
          <w:tab/>
        </w:r>
        <w:r w:rsidR="00CE5237" w:rsidRPr="007925CD">
          <w:rPr>
            <w:rStyle w:val="Hyperkobling"/>
          </w:rPr>
          <w:t>Andre forhold</w:t>
        </w:r>
        <w:r w:rsidR="00CE5237">
          <w:rPr>
            <w:webHidden/>
          </w:rPr>
          <w:tab/>
        </w:r>
        <w:r w:rsidR="00CE5237">
          <w:rPr>
            <w:webHidden/>
          </w:rPr>
          <w:fldChar w:fldCharType="begin"/>
        </w:r>
        <w:r w:rsidR="00CE5237">
          <w:rPr>
            <w:webHidden/>
          </w:rPr>
          <w:instrText xml:space="preserve"> PAGEREF _Toc130825569 \h </w:instrText>
        </w:r>
        <w:r w:rsidR="00CE5237">
          <w:rPr>
            <w:webHidden/>
          </w:rPr>
        </w:r>
        <w:r w:rsidR="00CE5237">
          <w:rPr>
            <w:webHidden/>
          </w:rPr>
          <w:fldChar w:fldCharType="separate"/>
        </w:r>
        <w:r w:rsidR="00CE5237">
          <w:rPr>
            <w:webHidden/>
          </w:rPr>
          <w:t>9</w:t>
        </w:r>
        <w:r w:rsidR="00CE5237">
          <w:rPr>
            <w:webHidden/>
          </w:rPr>
          <w:fldChar w:fldCharType="end"/>
        </w:r>
      </w:hyperlink>
    </w:p>
    <w:p w14:paraId="4245A399" w14:textId="439781D0" w:rsidR="00CE5237" w:rsidRDefault="004B1955">
      <w:pPr>
        <w:pStyle w:val="INNH1"/>
        <w:rPr>
          <w:rFonts w:asciiTheme="minorHAnsi" w:eastAsiaTheme="minorEastAsia" w:hAnsiTheme="minorHAnsi" w:cstheme="minorBidi"/>
          <w:szCs w:val="22"/>
        </w:rPr>
      </w:pPr>
      <w:hyperlink w:anchor="_Toc130825570" w:history="1">
        <w:r w:rsidR="00CE5237" w:rsidRPr="007925CD">
          <w:rPr>
            <w:rStyle w:val="Hyperkobling"/>
          </w:rPr>
          <w:t>10.</w:t>
        </w:r>
        <w:r w:rsidR="00CE5237">
          <w:rPr>
            <w:rFonts w:asciiTheme="minorHAnsi" w:eastAsiaTheme="minorEastAsia" w:hAnsiTheme="minorHAnsi" w:cstheme="minorBidi"/>
            <w:szCs w:val="22"/>
          </w:rPr>
          <w:tab/>
        </w:r>
        <w:r w:rsidR="00CE5237" w:rsidRPr="007925CD">
          <w:rPr>
            <w:rStyle w:val="Hyperkobling"/>
          </w:rPr>
          <w:t>Åpenhet og medvirkning (utvidet)</w:t>
        </w:r>
        <w:r w:rsidR="00CE5237">
          <w:rPr>
            <w:webHidden/>
          </w:rPr>
          <w:tab/>
        </w:r>
        <w:r w:rsidR="00CE5237">
          <w:rPr>
            <w:webHidden/>
          </w:rPr>
          <w:fldChar w:fldCharType="begin"/>
        </w:r>
        <w:r w:rsidR="00CE5237">
          <w:rPr>
            <w:webHidden/>
          </w:rPr>
          <w:instrText xml:space="preserve"> PAGEREF _Toc130825570 \h </w:instrText>
        </w:r>
        <w:r w:rsidR="00CE5237">
          <w:rPr>
            <w:webHidden/>
          </w:rPr>
        </w:r>
        <w:r w:rsidR="00CE5237">
          <w:rPr>
            <w:webHidden/>
          </w:rPr>
          <w:fldChar w:fldCharType="separate"/>
        </w:r>
        <w:r w:rsidR="00CE5237">
          <w:rPr>
            <w:webHidden/>
          </w:rPr>
          <w:t>9</w:t>
        </w:r>
        <w:r w:rsidR="00CE5237">
          <w:rPr>
            <w:webHidden/>
          </w:rPr>
          <w:fldChar w:fldCharType="end"/>
        </w:r>
      </w:hyperlink>
    </w:p>
    <w:p w14:paraId="04A201F2" w14:textId="1211DB4B" w:rsidR="00CE5237" w:rsidRDefault="004B1955">
      <w:pPr>
        <w:pStyle w:val="INNH1"/>
        <w:rPr>
          <w:rFonts w:asciiTheme="minorHAnsi" w:eastAsiaTheme="minorEastAsia" w:hAnsiTheme="minorHAnsi" w:cstheme="minorBidi"/>
          <w:szCs w:val="22"/>
        </w:rPr>
      </w:pPr>
      <w:hyperlink w:anchor="_Toc130825571" w:history="1">
        <w:r w:rsidR="00CE5237" w:rsidRPr="007925CD">
          <w:rPr>
            <w:rStyle w:val="Hyperkobling"/>
          </w:rPr>
          <w:t>11.</w:t>
        </w:r>
        <w:r w:rsidR="00CE5237">
          <w:rPr>
            <w:rFonts w:asciiTheme="minorHAnsi" w:eastAsiaTheme="minorEastAsia" w:hAnsiTheme="minorHAnsi" w:cstheme="minorBidi"/>
            <w:szCs w:val="22"/>
          </w:rPr>
          <w:tab/>
        </w:r>
        <w:r w:rsidR="00CE5237" w:rsidRPr="007925CD">
          <w:rPr>
            <w:rStyle w:val="Hyperkobling"/>
          </w:rPr>
          <w:t>Planavgrensning</w:t>
        </w:r>
        <w:r w:rsidR="00CE5237">
          <w:rPr>
            <w:webHidden/>
          </w:rPr>
          <w:tab/>
        </w:r>
        <w:r w:rsidR="00CE5237">
          <w:rPr>
            <w:webHidden/>
          </w:rPr>
          <w:fldChar w:fldCharType="begin"/>
        </w:r>
        <w:r w:rsidR="00CE5237">
          <w:rPr>
            <w:webHidden/>
          </w:rPr>
          <w:instrText xml:space="preserve"> PAGEREF _Toc130825571 \h </w:instrText>
        </w:r>
        <w:r w:rsidR="00CE5237">
          <w:rPr>
            <w:webHidden/>
          </w:rPr>
        </w:r>
        <w:r w:rsidR="00CE5237">
          <w:rPr>
            <w:webHidden/>
          </w:rPr>
          <w:fldChar w:fldCharType="separate"/>
        </w:r>
        <w:r w:rsidR="00CE5237">
          <w:rPr>
            <w:webHidden/>
          </w:rPr>
          <w:t>10</w:t>
        </w:r>
        <w:r w:rsidR="00CE5237">
          <w:rPr>
            <w:webHidden/>
          </w:rPr>
          <w:fldChar w:fldCharType="end"/>
        </w:r>
      </w:hyperlink>
    </w:p>
    <w:p w14:paraId="563160D4" w14:textId="33C1951F" w:rsidR="00CE5237" w:rsidRDefault="004B1955">
      <w:pPr>
        <w:pStyle w:val="INNH1"/>
        <w:rPr>
          <w:rFonts w:asciiTheme="minorHAnsi" w:eastAsiaTheme="minorEastAsia" w:hAnsiTheme="minorHAnsi" w:cstheme="minorBidi"/>
          <w:szCs w:val="22"/>
        </w:rPr>
      </w:pPr>
      <w:hyperlink w:anchor="_Toc130825572" w:history="1">
        <w:r w:rsidR="00CE5237" w:rsidRPr="007925CD">
          <w:rPr>
            <w:rStyle w:val="Hyperkobling"/>
          </w:rPr>
          <w:t>12.</w:t>
        </w:r>
        <w:r w:rsidR="00CE5237">
          <w:rPr>
            <w:rFonts w:asciiTheme="minorHAnsi" w:eastAsiaTheme="minorEastAsia" w:hAnsiTheme="minorHAnsi" w:cstheme="minorBidi"/>
            <w:szCs w:val="22"/>
          </w:rPr>
          <w:tab/>
        </w:r>
        <w:r w:rsidR="00CE5237" w:rsidRPr="007925CD">
          <w:rPr>
            <w:rStyle w:val="Hyperkobling"/>
          </w:rPr>
          <w:t>Videre arbeid</w:t>
        </w:r>
        <w:r w:rsidR="00CE5237">
          <w:rPr>
            <w:webHidden/>
          </w:rPr>
          <w:tab/>
        </w:r>
        <w:r w:rsidR="00CE5237">
          <w:rPr>
            <w:webHidden/>
          </w:rPr>
          <w:fldChar w:fldCharType="begin"/>
        </w:r>
        <w:r w:rsidR="00CE5237">
          <w:rPr>
            <w:webHidden/>
          </w:rPr>
          <w:instrText xml:space="preserve"> PAGEREF _Toc130825572 \h </w:instrText>
        </w:r>
        <w:r w:rsidR="00CE5237">
          <w:rPr>
            <w:webHidden/>
          </w:rPr>
        </w:r>
        <w:r w:rsidR="00CE5237">
          <w:rPr>
            <w:webHidden/>
          </w:rPr>
          <w:fldChar w:fldCharType="separate"/>
        </w:r>
        <w:r w:rsidR="00CE5237">
          <w:rPr>
            <w:webHidden/>
          </w:rPr>
          <w:t>10</w:t>
        </w:r>
        <w:r w:rsidR="00CE5237">
          <w:rPr>
            <w:webHidden/>
          </w:rPr>
          <w:fldChar w:fldCharType="end"/>
        </w:r>
      </w:hyperlink>
    </w:p>
    <w:p w14:paraId="3F5C7C88" w14:textId="05649D2B" w:rsidR="00CE5237" w:rsidRDefault="004B1955">
      <w:pPr>
        <w:pStyle w:val="INNH1"/>
        <w:rPr>
          <w:rFonts w:asciiTheme="minorHAnsi" w:eastAsiaTheme="minorEastAsia" w:hAnsiTheme="minorHAnsi" w:cstheme="minorBidi"/>
          <w:szCs w:val="22"/>
        </w:rPr>
      </w:pPr>
      <w:hyperlink w:anchor="_Toc130825573" w:history="1">
        <w:r w:rsidR="00CE5237" w:rsidRPr="007925CD">
          <w:rPr>
            <w:rStyle w:val="Hyperkobling"/>
          </w:rPr>
          <w:t>13.</w:t>
        </w:r>
        <w:r w:rsidR="00CE5237">
          <w:rPr>
            <w:rFonts w:asciiTheme="minorHAnsi" w:eastAsiaTheme="minorEastAsia" w:hAnsiTheme="minorHAnsi" w:cstheme="minorBidi"/>
            <w:szCs w:val="22"/>
          </w:rPr>
          <w:tab/>
        </w:r>
        <w:r w:rsidR="00CE5237" w:rsidRPr="007925CD">
          <w:rPr>
            <w:rStyle w:val="Hyperkobling"/>
          </w:rPr>
          <w:t>Komplett planforslag – innhold og materiell</w:t>
        </w:r>
        <w:r w:rsidR="00CE5237">
          <w:rPr>
            <w:webHidden/>
          </w:rPr>
          <w:tab/>
        </w:r>
        <w:r w:rsidR="00CE5237">
          <w:rPr>
            <w:webHidden/>
          </w:rPr>
          <w:fldChar w:fldCharType="begin"/>
        </w:r>
        <w:r w:rsidR="00CE5237">
          <w:rPr>
            <w:webHidden/>
          </w:rPr>
          <w:instrText xml:space="preserve"> PAGEREF _Toc130825573 \h </w:instrText>
        </w:r>
        <w:r w:rsidR="00CE5237">
          <w:rPr>
            <w:webHidden/>
          </w:rPr>
        </w:r>
        <w:r w:rsidR="00CE5237">
          <w:rPr>
            <w:webHidden/>
          </w:rPr>
          <w:fldChar w:fldCharType="separate"/>
        </w:r>
        <w:r w:rsidR="00CE5237">
          <w:rPr>
            <w:webHidden/>
          </w:rPr>
          <w:t>11</w:t>
        </w:r>
        <w:r w:rsidR="00CE5237">
          <w:rPr>
            <w:webHidden/>
          </w:rPr>
          <w:fldChar w:fldCharType="end"/>
        </w:r>
      </w:hyperlink>
    </w:p>
    <w:p w14:paraId="5A224D3D" w14:textId="59E7E7E9" w:rsidR="00CE5237" w:rsidRDefault="004B1955">
      <w:pPr>
        <w:pStyle w:val="INNH1"/>
        <w:rPr>
          <w:rFonts w:asciiTheme="minorHAnsi" w:eastAsiaTheme="minorEastAsia" w:hAnsiTheme="minorHAnsi" w:cstheme="minorBidi"/>
          <w:szCs w:val="22"/>
        </w:rPr>
      </w:pPr>
      <w:hyperlink w:anchor="_Toc130825574" w:history="1">
        <w:r w:rsidR="00CE5237" w:rsidRPr="007925CD">
          <w:rPr>
            <w:rStyle w:val="Hyperkobling"/>
          </w:rPr>
          <w:t>14.</w:t>
        </w:r>
        <w:r w:rsidR="00CE5237">
          <w:rPr>
            <w:rFonts w:asciiTheme="minorHAnsi" w:eastAsiaTheme="minorEastAsia" w:hAnsiTheme="minorHAnsi" w:cstheme="minorBidi"/>
            <w:szCs w:val="22"/>
          </w:rPr>
          <w:tab/>
        </w:r>
        <w:r w:rsidR="00CE5237" w:rsidRPr="007925CD">
          <w:rPr>
            <w:rStyle w:val="Hyperkobling"/>
          </w:rPr>
          <w:t>Teknisk kvalitet på plandokumentene</w:t>
        </w:r>
        <w:r w:rsidR="00CE5237">
          <w:rPr>
            <w:webHidden/>
          </w:rPr>
          <w:tab/>
        </w:r>
        <w:r w:rsidR="00CE5237">
          <w:rPr>
            <w:webHidden/>
          </w:rPr>
          <w:fldChar w:fldCharType="begin"/>
        </w:r>
        <w:r w:rsidR="00CE5237">
          <w:rPr>
            <w:webHidden/>
          </w:rPr>
          <w:instrText xml:space="preserve"> PAGEREF _Toc130825574 \h </w:instrText>
        </w:r>
        <w:r w:rsidR="00CE5237">
          <w:rPr>
            <w:webHidden/>
          </w:rPr>
        </w:r>
        <w:r w:rsidR="00CE5237">
          <w:rPr>
            <w:webHidden/>
          </w:rPr>
          <w:fldChar w:fldCharType="separate"/>
        </w:r>
        <w:r w:rsidR="00CE5237">
          <w:rPr>
            <w:webHidden/>
          </w:rPr>
          <w:t>11</w:t>
        </w:r>
        <w:r w:rsidR="00CE5237">
          <w:rPr>
            <w:webHidden/>
          </w:rPr>
          <w:fldChar w:fldCharType="end"/>
        </w:r>
      </w:hyperlink>
    </w:p>
    <w:p w14:paraId="70FA0336" w14:textId="3036638D" w:rsidR="00CE5237" w:rsidRDefault="004B1955">
      <w:pPr>
        <w:pStyle w:val="INNH1"/>
        <w:rPr>
          <w:rFonts w:asciiTheme="minorHAnsi" w:eastAsiaTheme="minorEastAsia" w:hAnsiTheme="minorHAnsi" w:cstheme="minorBidi"/>
          <w:szCs w:val="22"/>
        </w:rPr>
      </w:pPr>
      <w:hyperlink w:anchor="_Toc130825575" w:history="1">
        <w:r w:rsidR="00CE5237" w:rsidRPr="007925CD">
          <w:rPr>
            <w:rStyle w:val="Hyperkobling"/>
          </w:rPr>
          <w:t>15.</w:t>
        </w:r>
        <w:r w:rsidR="00CE5237">
          <w:rPr>
            <w:rFonts w:asciiTheme="minorHAnsi" w:eastAsiaTheme="minorEastAsia" w:hAnsiTheme="minorHAnsi" w:cstheme="minorBidi"/>
            <w:szCs w:val="22"/>
          </w:rPr>
          <w:tab/>
        </w:r>
        <w:r w:rsidR="00CE5237" w:rsidRPr="007925CD">
          <w:rPr>
            <w:rStyle w:val="Hyperkobling"/>
          </w:rPr>
          <w:t>Kart og matrikkel</w:t>
        </w:r>
        <w:r w:rsidR="00CE5237">
          <w:rPr>
            <w:webHidden/>
          </w:rPr>
          <w:tab/>
        </w:r>
        <w:r w:rsidR="00CE5237">
          <w:rPr>
            <w:webHidden/>
          </w:rPr>
          <w:fldChar w:fldCharType="begin"/>
        </w:r>
        <w:r w:rsidR="00CE5237">
          <w:rPr>
            <w:webHidden/>
          </w:rPr>
          <w:instrText xml:space="preserve"> PAGEREF _Toc130825575 \h </w:instrText>
        </w:r>
        <w:r w:rsidR="00CE5237">
          <w:rPr>
            <w:webHidden/>
          </w:rPr>
        </w:r>
        <w:r w:rsidR="00CE5237">
          <w:rPr>
            <w:webHidden/>
          </w:rPr>
          <w:fldChar w:fldCharType="separate"/>
        </w:r>
        <w:r w:rsidR="00CE5237">
          <w:rPr>
            <w:webHidden/>
          </w:rPr>
          <w:t>12</w:t>
        </w:r>
        <w:r w:rsidR="00CE5237">
          <w:rPr>
            <w:webHidden/>
          </w:rPr>
          <w:fldChar w:fldCharType="end"/>
        </w:r>
      </w:hyperlink>
    </w:p>
    <w:p w14:paraId="425A1798" w14:textId="104311F1" w:rsidR="00CE5237" w:rsidRDefault="004B1955">
      <w:pPr>
        <w:pStyle w:val="INNH1"/>
        <w:rPr>
          <w:rFonts w:asciiTheme="minorHAnsi" w:eastAsiaTheme="minorEastAsia" w:hAnsiTheme="minorHAnsi" w:cstheme="minorBidi"/>
          <w:szCs w:val="22"/>
        </w:rPr>
      </w:pPr>
      <w:hyperlink w:anchor="_Toc130825576" w:history="1">
        <w:r w:rsidR="00CE5237" w:rsidRPr="007925CD">
          <w:rPr>
            <w:rStyle w:val="Hyperkobling"/>
          </w:rPr>
          <w:t>16.</w:t>
        </w:r>
        <w:r w:rsidR="00CE5237">
          <w:rPr>
            <w:rFonts w:asciiTheme="minorHAnsi" w:eastAsiaTheme="minorEastAsia" w:hAnsiTheme="minorHAnsi" w:cstheme="minorBidi"/>
            <w:szCs w:val="22"/>
          </w:rPr>
          <w:tab/>
        </w:r>
        <w:r w:rsidR="00CE5237" w:rsidRPr="007925CD">
          <w:rPr>
            <w:rStyle w:val="Hyperkobling"/>
          </w:rPr>
          <w:t>Gjennomføring</w:t>
        </w:r>
        <w:r w:rsidR="00CE5237">
          <w:rPr>
            <w:webHidden/>
          </w:rPr>
          <w:tab/>
        </w:r>
        <w:r w:rsidR="00CE5237">
          <w:rPr>
            <w:webHidden/>
          </w:rPr>
          <w:fldChar w:fldCharType="begin"/>
        </w:r>
        <w:r w:rsidR="00CE5237">
          <w:rPr>
            <w:webHidden/>
          </w:rPr>
          <w:instrText xml:space="preserve"> PAGEREF _Toc130825576 \h </w:instrText>
        </w:r>
        <w:r w:rsidR="00CE5237">
          <w:rPr>
            <w:webHidden/>
          </w:rPr>
        </w:r>
        <w:r w:rsidR="00CE5237">
          <w:rPr>
            <w:webHidden/>
          </w:rPr>
          <w:fldChar w:fldCharType="separate"/>
        </w:r>
        <w:r w:rsidR="00CE5237">
          <w:rPr>
            <w:webHidden/>
          </w:rPr>
          <w:t>13</w:t>
        </w:r>
        <w:r w:rsidR="00CE5237">
          <w:rPr>
            <w:webHidden/>
          </w:rPr>
          <w:fldChar w:fldCharType="end"/>
        </w:r>
      </w:hyperlink>
    </w:p>
    <w:p w14:paraId="1547E821" w14:textId="5F3C6EE5" w:rsidR="00CE5237" w:rsidRDefault="004B1955">
      <w:pPr>
        <w:pStyle w:val="INNH1"/>
        <w:rPr>
          <w:rFonts w:asciiTheme="minorHAnsi" w:eastAsiaTheme="minorEastAsia" w:hAnsiTheme="minorHAnsi" w:cstheme="minorBidi"/>
          <w:szCs w:val="22"/>
        </w:rPr>
      </w:pPr>
      <w:hyperlink w:anchor="_Toc130825577" w:history="1">
        <w:r w:rsidR="00CE5237" w:rsidRPr="007925CD">
          <w:rPr>
            <w:rStyle w:val="Hyperkobling"/>
          </w:rPr>
          <w:t>17.</w:t>
        </w:r>
        <w:r w:rsidR="00CE5237">
          <w:rPr>
            <w:rFonts w:asciiTheme="minorHAnsi" w:eastAsiaTheme="minorEastAsia" w:hAnsiTheme="minorHAnsi" w:cstheme="minorBidi"/>
            <w:szCs w:val="22"/>
          </w:rPr>
          <w:tab/>
        </w:r>
        <w:r w:rsidR="00CE5237" w:rsidRPr="007925CD">
          <w:rPr>
            <w:rStyle w:val="Hyperkobling"/>
          </w:rPr>
          <w:t>Framdrift</w:t>
        </w:r>
        <w:r w:rsidR="00CE5237">
          <w:rPr>
            <w:webHidden/>
          </w:rPr>
          <w:tab/>
        </w:r>
        <w:r w:rsidR="00CE5237">
          <w:rPr>
            <w:webHidden/>
          </w:rPr>
          <w:fldChar w:fldCharType="begin"/>
        </w:r>
        <w:r w:rsidR="00CE5237">
          <w:rPr>
            <w:webHidden/>
          </w:rPr>
          <w:instrText xml:space="preserve"> PAGEREF _Toc130825577 \h </w:instrText>
        </w:r>
        <w:r w:rsidR="00CE5237">
          <w:rPr>
            <w:webHidden/>
          </w:rPr>
        </w:r>
        <w:r w:rsidR="00CE5237">
          <w:rPr>
            <w:webHidden/>
          </w:rPr>
          <w:fldChar w:fldCharType="separate"/>
        </w:r>
        <w:r w:rsidR="00CE5237">
          <w:rPr>
            <w:webHidden/>
          </w:rPr>
          <w:t>13</w:t>
        </w:r>
        <w:r w:rsidR="00CE5237">
          <w:rPr>
            <w:webHidden/>
          </w:rPr>
          <w:fldChar w:fldCharType="end"/>
        </w:r>
      </w:hyperlink>
    </w:p>
    <w:p w14:paraId="02A0FF87" w14:textId="7D7428C4" w:rsidR="00CE5237" w:rsidRDefault="004B1955">
      <w:pPr>
        <w:pStyle w:val="INNH1"/>
        <w:rPr>
          <w:rFonts w:asciiTheme="minorHAnsi" w:eastAsiaTheme="minorEastAsia" w:hAnsiTheme="minorHAnsi" w:cstheme="minorBidi"/>
          <w:szCs w:val="22"/>
        </w:rPr>
      </w:pPr>
      <w:hyperlink w:anchor="_Toc130825578" w:history="1">
        <w:r w:rsidR="00CE5237" w:rsidRPr="007925CD">
          <w:rPr>
            <w:rStyle w:val="Hyperkobling"/>
          </w:rPr>
          <w:t>18.</w:t>
        </w:r>
        <w:r w:rsidR="00CE5237">
          <w:rPr>
            <w:rFonts w:asciiTheme="minorHAnsi" w:eastAsiaTheme="minorEastAsia" w:hAnsiTheme="minorHAnsi" w:cstheme="minorBidi"/>
            <w:szCs w:val="22"/>
          </w:rPr>
          <w:tab/>
        </w:r>
        <w:r w:rsidR="00CE5237" w:rsidRPr="007925CD">
          <w:rPr>
            <w:rStyle w:val="Hyperkobling"/>
          </w:rPr>
          <w:t>Gebyr</w:t>
        </w:r>
        <w:r w:rsidR="00CE5237">
          <w:rPr>
            <w:webHidden/>
          </w:rPr>
          <w:tab/>
        </w:r>
        <w:r w:rsidR="00CE5237">
          <w:rPr>
            <w:webHidden/>
          </w:rPr>
          <w:fldChar w:fldCharType="begin"/>
        </w:r>
        <w:r w:rsidR="00CE5237">
          <w:rPr>
            <w:webHidden/>
          </w:rPr>
          <w:instrText xml:space="preserve"> PAGEREF _Toc130825578 \h </w:instrText>
        </w:r>
        <w:r w:rsidR="00CE5237">
          <w:rPr>
            <w:webHidden/>
          </w:rPr>
        </w:r>
        <w:r w:rsidR="00CE5237">
          <w:rPr>
            <w:webHidden/>
          </w:rPr>
          <w:fldChar w:fldCharType="separate"/>
        </w:r>
        <w:r w:rsidR="00CE5237">
          <w:rPr>
            <w:webHidden/>
          </w:rPr>
          <w:t>13</w:t>
        </w:r>
        <w:r w:rsidR="00CE5237">
          <w:rPr>
            <w:webHidden/>
          </w:rPr>
          <w:fldChar w:fldCharType="end"/>
        </w:r>
      </w:hyperlink>
    </w:p>
    <w:p w14:paraId="757780BB" w14:textId="76DDD77A" w:rsidR="00CE5237" w:rsidRDefault="004B1955">
      <w:pPr>
        <w:pStyle w:val="INNH1"/>
        <w:rPr>
          <w:rFonts w:asciiTheme="minorHAnsi" w:eastAsiaTheme="minorEastAsia" w:hAnsiTheme="minorHAnsi" w:cstheme="minorBidi"/>
          <w:szCs w:val="22"/>
        </w:rPr>
      </w:pPr>
      <w:hyperlink w:anchor="_Toc130825579" w:history="1">
        <w:r w:rsidR="00CE5237" w:rsidRPr="007925CD">
          <w:rPr>
            <w:rStyle w:val="Hyperkobling"/>
          </w:rPr>
          <w:t>19.</w:t>
        </w:r>
        <w:r w:rsidR="00CE5237">
          <w:rPr>
            <w:rFonts w:asciiTheme="minorHAnsi" w:eastAsiaTheme="minorEastAsia" w:hAnsiTheme="minorHAnsi" w:cstheme="minorBidi"/>
            <w:szCs w:val="22"/>
          </w:rPr>
          <w:tab/>
        </w:r>
        <w:r w:rsidR="00CE5237" w:rsidRPr="007925CD">
          <w:rPr>
            <w:rStyle w:val="Hyperkobling"/>
          </w:rPr>
          <w:t>Bekreftelser</w:t>
        </w:r>
        <w:r w:rsidR="00CE5237">
          <w:rPr>
            <w:webHidden/>
          </w:rPr>
          <w:tab/>
        </w:r>
        <w:r w:rsidR="00CE5237">
          <w:rPr>
            <w:webHidden/>
          </w:rPr>
          <w:fldChar w:fldCharType="begin"/>
        </w:r>
        <w:r w:rsidR="00CE5237">
          <w:rPr>
            <w:webHidden/>
          </w:rPr>
          <w:instrText xml:space="preserve"> PAGEREF _Toc130825579 \h </w:instrText>
        </w:r>
        <w:r w:rsidR="00CE5237">
          <w:rPr>
            <w:webHidden/>
          </w:rPr>
        </w:r>
        <w:r w:rsidR="00CE5237">
          <w:rPr>
            <w:webHidden/>
          </w:rPr>
          <w:fldChar w:fldCharType="separate"/>
        </w:r>
        <w:r w:rsidR="00CE5237">
          <w:rPr>
            <w:webHidden/>
          </w:rPr>
          <w:t>14</w:t>
        </w:r>
        <w:r w:rsidR="00CE5237">
          <w:rPr>
            <w:webHidden/>
          </w:rPr>
          <w:fldChar w:fldCharType="end"/>
        </w:r>
      </w:hyperlink>
    </w:p>
    <w:p w14:paraId="049289F7" w14:textId="0842EBA1" w:rsidR="00CE5237" w:rsidRDefault="004B1955">
      <w:pPr>
        <w:pStyle w:val="INNH1"/>
        <w:rPr>
          <w:rFonts w:asciiTheme="minorHAnsi" w:eastAsiaTheme="minorEastAsia" w:hAnsiTheme="minorHAnsi" w:cstheme="minorBidi"/>
          <w:szCs w:val="22"/>
        </w:rPr>
      </w:pPr>
      <w:hyperlink w:anchor="_Toc130825580" w:history="1">
        <w:r w:rsidR="00CE5237" w:rsidRPr="007925CD">
          <w:rPr>
            <w:rStyle w:val="Hyperkobling"/>
          </w:rPr>
          <w:t>KRAVSPESIFIKASJON FOR UTVEKSLING AV DIGITALE KARTDATA I REGULERINGSPLANPROSESSER</w:t>
        </w:r>
        <w:r w:rsidR="00CE5237">
          <w:rPr>
            <w:webHidden/>
          </w:rPr>
          <w:tab/>
        </w:r>
        <w:r w:rsidR="00CE5237">
          <w:rPr>
            <w:webHidden/>
          </w:rPr>
          <w:fldChar w:fldCharType="begin"/>
        </w:r>
        <w:r w:rsidR="00CE5237">
          <w:rPr>
            <w:webHidden/>
          </w:rPr>
          <w:instrText xml:space="preserve"> PAGEREF _Toc130825580 \h </w:instrText>
        </w:r>
        <w:r w:rsidR="00CE5237">
          <w:rPr>
            <w:webHidden/>
          </w:rPr>
        </w:r>
        <w:r w:rsidR="00CE5237">
          <w:rPr>
            <w:webHidden/>
          </w:rPr>
          <w:fldChar w:fldCharType="separate"/>
        </w:r>
        <w:r w:rsidR="00CE5237">
          <w:rPr>
            <w:webHidden/>
          </w:rPr>
          <w:t>15</w:t>
        </w:r>
        <w:r w:rsidR="00CE5237">
          <w:rPr>
            <w:webHidden/>
          </w:rPr>
          <w:fldChar w:fldCharType="end"/>
        </w:r>
      </w:hyperlink>
    </w:p>
    <w:p w14:paraId="367E58BD" w14:textId="04C36EDF" w:rsidR="00F70E68" w:rsidRPr="00F70E68" w:rsidRDefault="00E34D8A" w:rsidP="00D6775F">
      <w:pPr>
        <w:tabs>
          <w:tab w:val="left" w:pos="709"/>
        </w:tabs>
      </w:pPr>
      <w:r>
        <w:fldChar w:fldCharType="end"/>
      </w:r>
    </w:p>
    <w:p w14:paraId="04812643" w14:textId="281F0CAC" w:rsidR="00F70E68" w:rsidRDefault="00F70E68" w:rsidP="00D6775F"/>
    <w:p w14:paraId="4A35FD4C" w14:textId="77777777" w:rsidR="006A7A05" w:rsidRDefault="006A7A05" w:rsidP="007B5580">
      <w:pPr>
        <w:pStyle w:val="Overskrift1"/>
      </w:pPr>
      <w:r w:rsidRPr="00F70E68">
        <w:br w:type="page"/>
      </w:r>
      <w:bookmarkStart w:id="2" w:name="_Toc130825556"/>
      <w:r>
        <w:lastRenderedPageBreak/>
        <w:t>Generelle opplysninger</w:t>
      </w:r>
      <w:bookmarkEnd w:id="2"/>
    </w:p>
    <w:p w14:paraId="7F6D4F33" w14:textId="77777777" w:rsidR="006A7A05" w:rsidRDefault="006A7A05"/>
    <w:tbl>
      <w:tblPr>
        <w:tblStyle w:val="Vanligtabell1"/>
        <w:tblW w:w="8575" w:type="dxa"/>
        <w:tblLayout w:type="fixed"/>
        <w:tblLook w:val="0000" w:firstRow="0" w:lastRow="0" w:firstColumn="0" w:lastColumn="0" w:noHBand="0" w:noVBand="0"/>
      </w:tblPr>
      <w:tblGrid>
        <w:gridCol w:w="490"/>
        <w:gridCol w:w="425"/>
        <w:gridCol w:w="431"/>
        <w:gridCol w:w="350"/>
        <w:gridCol w:w="1491"/>
        <w:gridCol w:w="2127"/>
        <w:gridCol w:w="3261"/>
      </w:tblGrid>
      <w:tr w:rsidR="00281B2B" w14:paraId="7F6D4F35" w14:textId="77777777" w:rsidTr="00B529C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575" w:type="dxa"/>
            <w:gridSpan w:val="7"/>
          </w:tcPr>
          <w:p w14:paraId="7F6D4F34" w14:textId="28761117" w:rsidR="00281B2B" w:rsidRDefault="00281B2B">
            <w:pPr>
              <w:spacing w:before="80"/>
              <w:rPr>
                <w:b/>
                <w:bCs/>
              </w:rPr>
            </w:pPr>
            <w:r>
              <w:rPr>
                <w:b/>
                <w:bCs/>
              </w:rPr>
              <w:t>Planens navn (adresse/stedsnavn):</w:t>
            </w:r>
          </w:p>
        </w:tc>
      </w:tr>
      <w:tr w:rsidR="00123318" w14:paraId="7F6D4F37" w14:textId="77777777" w:rsidTr="00CB7F59">
        <w:tc>
          <w:tcPr>
            <w:cnfStyle w:val="000010000000" w:firstRow="0" w:lastRow="0" w:firstColumn="0" w:lastColumn="0" w:oddVBand="1" w:evenVBand="0" w:oddHBand="0" w:evenHBand="0" w:firstRowFirstColumn="0" w:firstRowLastColumn="0" w:lastRowFirstColumn="0" w:lastRowLastColumn="0"/>
            <w:tcW w:w="8575" w:type="dxa"/>
            <w:gridSpan w:val="7"/>
          </w:tcPr>
          <w:p w14:paraId="7F6D4F36" w14:textId="77777777" w:rsidR="00123318" w:rsidRPr="00123318" w:rsidRDefault="00123318">
            <w:pPr>
              <w:tabs>
                <w:tab w:val="left" w:pos="360"/>
              </w:tabs>
              <w:rPr>
                <w:b/>
                <w:bCs/>
              </w:rPr>
            </w:pPr>
            <w:r>
              <w:rPr>
                <w:b/>
                <w:bCs/>
              </w:rPr>
              <w:t>Plantype:</w:t>
            </w:r>
          </w:p>
        </w:tc>
      </w:tr>
      <w:tr w:rsidR="006A7A05" w14:paraId="7F6D4F3B" w14:textId="77777777" w:rsidTr="009946C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0" w:type="dxa"/>
          </w:tcPr>
          <w:p w14:paraId="7F6D4F38" w14:textId="77777777" w:rsidR="006A7A05" w:rsidRDefault="006A7A05">
            <w:pPr>
              <w:spacing w:before="80"/>
              <w:jc w:val="center"/>
              <w:rPr>
                <w:b/>
                <w:bCs/>
              </w:rPr>
            </w:pPr>
          </w:p>
        </w:tc>
        <w:tc>
          <w:tcPr>
            <w:tcW w:w="425" w:type="dxa"/>
            <w:shd w:val="clear" w:color="auto" w:fill="auto"/>
          </w:tcPr>
          <w:p w14:paraId="7F6D4F39" w14:textId="77777777" w:rsidR="006A7A05" w:rsidRDefault="006A7A05">
            <w:pPr>
              <w:spacing w:before="80"/>
              <w:jc w:val="center"/>
              <w:cnfStyle w:val="000000100000" w:firstRow="0" w:lastRow="0" w:firstColumn="0" w:lastColumn="0" w:oddVBand="0" w:evenVBand="0" w:oddHBand="1"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7660" w:type="dxa"/>
            <w:gridSpan w:val="5"/>
          </w:tcPr>
          <w:p w14:paraId="7F6D4F3A" w14:textId="77777777" w:rsidR="006A7A05" w:rsidRDefault="006A7A05" w:rsidP="000D1F16">
            <w:pPr>
              <w:tabs>
                <w:tab w:val="left" w:pos="360"/>
              </w:tabs>
            </w:pPr>
            <w:r>
              <w:tab/>
            </w:r>
            <w:r w:rsidR="000D1F16">
              <w:t>Områder</w:t>
            </w:r>
            <w:r>
              <w:t>eguleringsplan</w:t>
            </w:r>
          </w:p>
        </w:tc>
      </w:tr>
      <w:tr w:rsidR="006A7A05" w14:paraId="7F6D4F3F" w14:textId="77777777" w:rsidTr="00CB7F59">
        <w:tc>
          <w:tcPr>
            <w:cnfStyle w:val="000010000000" w:firstRow="0" w:lastRow="0" w:firstColumn="0" w:lastColumn="0" w:oddVBand="1" w:evenVBand="0" w:oddHBand="0" w:evenHBand="0" w:firstRowFirstColumn="0" w:firstRowLastColumn="0" w:lastRowFirstColumn="0" w:lastRowLastColumn="0"/>
            <w:tcW w:w="490" w:type="dxa"/>
          </w:tcPr>
          <w:p w14:paraId="7F6D4F3C" w14:textId="77777777" w:rsidR="006A7A05" w:rsidRDefault="006A7A05">
            <w:pPr>
              <w:spacing w:before="80"/>
              <w:jc w:val="center"/>
              <w:rPr>
                <w:b/>
                <w:bCs/>
              </w:rPr>
            </w:pPr>
          </w:p>
        </w:tc>
        <w:tc>
          <w:tcPr>
            <w:tcW w:w="425" w:type="dxa"/>
          </w:tcPr>
          <w:p w14:paraId="7F6D4F3D" w14:textId="77777777" w:rsidR="006A7A05" w:rsidRDefault="006A7A05">
            <w:pPr>
              <w:spacing w:before="80"/>
              <w:jc w:val="center"/>
              <w:cnfStyle w:val="000000000000" w:firstRow="0" w:lastRow="0" w:firstColumn="0" w:lastColumn="0" w:oddVBand="0" w:evenVBand="0" w:oddHBand="0"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7660" w:type="dxa"/>
            <w:gridSpan w:val="5"/>
          </w:tcPr>
          <w:p w14:paraId="7F6D4F3E" w14:textId="47C20327" w:rsidR="006A7A05" w:rsidRDefault="006A7A05" w:rsidP="00F70221">
            <w:pPr>
              <w:tabs>
                <w:tab w:val="left" w:pos="360"/>
              </w:tabs>
            </w:pPr>
            <w:r>
              <w:tab/>
            </w:r>
            <w:r w:rsidR="000D1F16">
              <w:t>Detaljreguleringsplan</w:t>
            </w:r>
          </w:p>
        </w:tc>
      </w:tr>
      <w:tr w:rsidR="006A7A05" w14:paraId="7F6D4F46" w14:textId="77777777" w:rsidTr="00CB7F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87" w:type="dxa"/>
            <w:gridSpan w:val="5"/>
          </w:tcPr>
          <w:p w14:paraId="7F6D4F44" w14:textId="77777777" w:rsidR="006A7A05" w:rsidRDefault="006A7A05">
            <w:pPr>
              <w:spacing w:before="80"/>
              <w:rPr>
                <w:b/>
                <w:bCs/>
              </w:rPr>
            </w:pPr>
            <w:r>
              <w:rPr>
                <w:b/>
                <w:bCs/>
              </w:rPr>
              <w:t>Eiendom (gnr./bnr.):</w:t>
            </w:r>
          </w:p>
        </w:tc>
        <w:tc>
          <w:tcPr>
            <w:tcW w:w="5388" w:type="dxa"/>
            <w:gridSpan w:val="2"/>
          </w:tcPr>
          <w:p w14:paraId="7F6D4F45" w14:textId="77777777" w:rsidR="006A7A05" w:rsidRDefault="006A7A05">
            <w:pPr>
              <w:spacing w:before="80"/>
              <w:cnfStyle w:val="000000100000" w:firstRow="0" w:lastRow="0" w:firstColumn="0" w:lastColumn="0" w:oddVBand="0" w:evenVBand="0" w:oddHBand="1" w:evenHBand="0" w:firstRowFirstColumn="0" w:firstRowLastColumn="0" w:lastRowFirstColumn="0" w:lastRowLastColumn="0"/>
            </w:pPr>
            <w:r>
              <w:t xml:space="preserve"> </w:t>
            </w:r>
          </w:p>
        </w:tc>
      </w:tr>
      <w:tr w:rsidR="006A7A05" w14:paraId="7F6D4F49" w14:textId="77777777" w:rsidTr="009946C7">
        <w:tc>
          <w:tcPr>
            <w:cnfStyle w:val="000010000000" w:firstRow="0" w:lastRow="0" w:firstColumn="0" w:lastColumn="0" w:oddVBand="1" w:evenVBand="0" w:oddHBand="0" w:evenHBand="0" w:firstRowFirstColumn="0" w:firstRowLastColumn="0" w:lastRowFirstColumn="0" w:lastRowLastColumn="0"/>
            <w:tcW w:w="3187" w:type="dxa"/>
            <w:gridSpan w:val="5"/>
          </w:tcPr>
          <w:p w14:paraId="7F6D4F47" w14:textId="3DE86E89" w:rsidR="006A7A05" w:rsidRDefault="00546691">
            <w:pPr>
              <w:spacing w:before="80"/>
              <w:rPr>
                <w:b/>
                <w:bCs/>
              </w:rPr>
            </w:pPr>
            <w:r>
              <w:rPr>
                <w:b/>
                <w:bCs/>
              </w:rPr>
              <w:t>Forslagsstiller</w:t>
            </w:r>
            <w:r w:rsidR="004C40C0">
              <w:rPr>
                <w:b/>
                <w:bCs/>
              </w:rPr>
              <w:t>:</w:t>
            </w:r>
          </w:p>
        </w:tc>
        <w:tc>
          <w:tcPr>
            <w:tcW w:w="5388" w:type="dxa"/>
            <w:gridSpan w:val="2"/>
            <w:shd w:val="clear" w:color="auto" w:fill="auto"/>
          </w:tcPr>
          <w:p w14:paraId="7F6D4F48" w14:textId="77777777" w:rsidR="006A7A05" w:rsidRDefault="000D1F16">
            <w:pPr>
              <w:spacing w:before="80"/>
              <w:cnfStyle w:val="000000000000" w:firstRow="0" w:lastRow="0" w:firstColumn="0" w:lastColumn="0" w:oddVBand="0" w:evenVBand="0" w:oddHBand="0" w:evenHBand="0" w:firstRowFirstColumn="0" w:firstRowLastColumn="0" w:lastRowFirstColumn="0" w:lastRowLastColumn="0"/>
            </w:pPr>
            <w:r>
              <w:t xml:space="preserve"> </w:t>
            </w:r>
          </w:p>
        </w:tc>
      </w:tr>
      <w:tr w:rsidR="004C40C0" w14:paraId="7F6D4F4C" w14:textId="77777777" w:rsidTr="009946C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87" w:type="dxa"/>
            <w:gridSpan w:val="5"/>
          </w:tcPr>
          <w:p w14:paraId="7F6D4F4A" w14:textId="77777777" w:rsidR="004C40C0" w:rsidRDefault="004C40C0">
            <w:pPr>
              <w:spacing w:before="80"/>
              <w:rPr>
                <w:b/>
                <w:bCs/>
              </w:rPr>
            </w:pPr>
            <w:r>
              <w:rPr>
                <w:b/>
                <w:bCs/>
              </w:rPr>
              <w:t>Adresse:</w:t>
            </w:r>
          </w:p>
        </w:tc>
        <w:tc>
          <w:tcPr>
            <w:tcW w:w="5388" w:type="dxa"/>
            <w:gridSpan w:val="2"/>
            <w:shd w:val="clear" w:color="auto" w:fill="auto"/>
          </w:tcPr>
          <w:p w14:paraId="7F6D4F4B" w14:textId="77777777" w:rsidR="004C40C0" w:rsidRDefault="004C40C0">
            <w:pPr>
              <w:spacing w:before="80"/>
              <w:cnfStyle w:val="000000100000" w:firstRow="0" w:lastRow="0" w:firstColumn="0" w:lastColumn="0" w:oddVBand="0" w:evenVBand="0" w:oddHBand="1" w:evenHBand="0" w:firstRowFirstColumn="0" w:firstRowLastColumn="0" w:lastRowFirstColumn="0" w:lastRowLastColumn="0"/>
            </w:pPr>
          </w:p>
        </w:tc>
      </w:tr>
      <w:tr w:rsidR="004C40C0" w14:paraId="7F6D4F4F" w14:textId="77777777" w:rsidTr="00E42C22">
        <w:tc>
          <w:tcPr>
            <w:cnfStyle w:val="000010000000" w:firstRow="0" w:lastRow="0" w:firstColumn="0" w:lastColumn="0" w:oddVBand="1" w:evenVBand="0" w:oddHBand="0" w:evenHBand="0" w:firstRowFirstColumn="0" w:firstRowLastColumn="0" w:lastRowFirstColumn="0" w:lastRowLastColumn="0"/>
            <w:tcW w:w="3187" w:type="dxa"/>
            <w:gridSpan w:val="5"/>
          </w:tcPr>
          <w:p w14:paraId="7F6D4F4D" w14:textId="77777777" w:rsidR="004C40C0" w:rsidRDefault="004C40C0">
            <w:pPr>
              <w:spacing w:before="80"/>
              <w:rPr>
                <w:b/>
                <w:bCs/>
              </w:rPr>
            </w:pPr>
          </w:p>
        </w:tc>
        <w:tc>
          <w:tcPr>
            <w:tcW w:w="5388" w:type="dxa"/>
            <w:gridSpan w:val="2"/>
            <w:shd w:val="clear" w:color="auto" w:fill="auto"/>
          </w:tcPr>
          <w:p w14:paraId="7F6D4F4E" w14:textId="77777777" w:rsidR="004C40C0" w:rsidRDefault="004C40C0">
            <w:pPr>
              <w:spacing w:before="80"/>
              <w:cnfStyle w:val="000000000000" w:firstRow="0" w:lastRow="0" w:firstColumn="0" w:lastColumn="0" w:oddVBand="0" w:evenVBand="0" w:oddHBand="0" w:evenHBand="0" w:firstRowFirstColumn="0" w:firstRowLastColumn="0" w:lastRowFirstColumn="0" w:lastRowLastColumn="0"/>
            </w:pPr>
          </w:p>
        </w:tc>
      </w:tr>
      <w:tr w:rsidR="006A7A05" w14:paraId="7F6D4F52" w14:textId="77777777" w:rsidTr="009946C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87" w:type="dxa"/>
            <w:gridSpan w:val="5"/>
          </w:tcPr>
          <w:p w14:paraId="7F6D4F50" w14:textId="77777777" w:rsidR="006A7A05" w:rsidRDefault="006A7A05">
            <w:pPr>
              <w:spacing w:before="80"/>
              <w:rPr>
                <w:b/>
                <w:bCs/>
              </w:rPr>
            </w:pPr>
            <w:r>
              <w:rPr>
                <w:b/>
                <w:bCs/>
              </w:rPr>
              <w:t>Fakturaadresse</w:t>
            </w:r>
            <w:r w:rsidR="004C40C0">
              <w:rPr>
                <w:b/>
                <w:bCs/>
              </w:rPr>
              <w:t>:</w:t>
            </w:r>
          </w:p>
        </w:tc>
        <w:tc>
          <w:tcPr>
            <w:tcW w:w="5388" w:type="dxa"/>
            <w:gridSpan w:val="2"/>
            <w:shd w:val="clear" w:color="auto" w:fill="auto"/>
          </w:tcPr>
          <w:p w14:paraId="7F6D4F51" w14:textId="77777777" w:rsidR="006A7A05" w:rsidRDefault="000D1F16">
            <w:pPr>
              <w:spacing w:before="80"/>
              <w:cnfStyle w:val="000000100000" w:firstRow="0" w:lastRow="0" w:firstColumn="0" w:lastColumn="0" w:oddVBand="0" w:evenVBand="0" w:oddHBand="1" w:evenHBand="0" w:firstRowFirstColumn="0" w:firstRowLastColumn="0" w:lastRowFirstColumn="0" w:lastRowLastColumn="0"/>
            </w:pPr>
            <w:r>
              <w:t xml:space="preserve"> </w:t>
            </w:r>
          </w:p>
        </w:tc>
      </w:tr>
      <w:tr w:rsidR="00AE4877" w14:paraId="723C33C7" w14:textId="77777777" w:rsidTr="009946C7">
        <w:tc>
          <w:tcPr>
            <w:cnfStyle w:val="000010000000" w:firstRow="0" w:lastRow="0" w:firstColumn="0" w:lastColumn="0" w:oddVBand="1" w:evenVBand="0" w:oddHBand="0" w:evenHBand="0" w:firstRowFirstColumn="0" w:firstRowLastColumn="0" w:lastRowFirstColumn="0" w:lastRowLastColumn="0"/>
            <w:tcW w:w="3187" w:type="dxa"/>
            <w:gridSpan w:val="5"/>
          </w:tcPr>
          <w:p w14:paraId="7D168091" w14:textId="77777777" w:rsidR="00AE4877" w:rsidRDefault="00AE4877">
            <w:pPr>
              <w:spacing w:before="80"/>
              <w:rPr>
                <w:b/>
                <w:bCs/>
              </w:rPr>
            </w:pPr>
          </w:p>
        </w:tc>
        <w:tc>
          <w:tcPr>
            <w:tcW w:w="5388" w:type="dxa"/>
            <w:gridSpan w:val="2"/>
            <w:shd w:val="clear" w:color="auto" w:fill="auto"/>
          </w:tcPr>
          <w:p w14:paraId="634F3F4C" w14:textId="77777777" w:rsidR="00AE4877" w:rsidRDefault="00AE4877">
            <w:pPr>
              <w:spacing w:before="80"/>
              <w:cnfStyle w:val="000000000000" w:firstRow="0" w:lastRow="0" w:firstColumn="0" w:lastColumn="0" w:oddVBand="0" w:evenVBand="0" w:oddHBand="0" w:evenHBand="0" w:firstRowFirstColumn="0" w:firstRowLastColumn="0" w:lastRowFirstColumn="0" w:lastRowLastColumn="0"/>
            </w:pPr>
          </w:p>
        </w:tc>
      </w:tr>
      <w:tr w:rsidR="002D4A15" w14:paraId="7F6D4F55" w14:textId="77777777" w:rsidTr="009946C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87" w:type="dxa"/>
            <w:gridSpan w:val="5"/>
          </w:tcPr>
          <w:p w14:paraId="7F6D4F53" w14:textId="7C31053E" w:rsidR="002D4A15" w:rsidRDefault="00546691">
            <w:pPr>
              <w:spacing w:before="80"/>
              <w:rPr>
                <w:b/>
                <w:bCs/>
              </w:rPr>
            </w:pPr>
            <w:r>
              <w:rPr>
                <w:b/>
                <w:bCs/>
              </w:rPr>
              <w:t>Konsulent</w:t>
            </w:r>
            <w:r w:rsidR="004C40C0">
              <w:rPr>
                <w:b/>
                <w:bCs/>
              </w:rPr>
              <w:t>:</w:t>
            </w:r>
          </w:p>
        </w:tc>
        <w:tc>
          <w:tcPr>
            <w:tcW w:w="5388" w:type="dxa"/>
            <w:gridSpan w:val="2"/>
            <w:shd w:val="clear" w:color="auto" w:fill="auto"/>
          </w:tcPr>
          <w:p w14:paraId="7F6D4F54" w14:textId="77777777" w:rsidR="002D4A15" w:rsidRDefault="002D4A15">
            <w:pPr>
              <w:spacing w:before="80"/>
              <w:cnfStyle w:val="000000100000" w:firstRow="0" w:lastRow="0" w:firstColumn="0" w:lastColumn="0" w:oddVBand="0" w:evenVBand="0" w:oddHBand="1" w:evenHBand="0" w:firstRowFirstColumn="0" w:firstRowLastColumn="0" w:lastRowFirstColumn="0" w:lastRowLastColumn="0"/>
            </w:pPr>
            <w:r>
              <w:t xml:space="preserve"> </w:t>
            </w:r>
          </w:p>
        </w:tc>
      </w:tr>
      <w:tr w:rsidR="00D24BFD" w14:paraId="7F6D4F58" w14:textId="77777777" w:rsidTr="009946C7">
        <w:tc>
          <w:tcPr>
            <w:cnfStyle w:val="000010000000" w:firstRow="0" w:lastRow="0" w:firstColumn="0" w:lastColumn="0" w:oddVBand="1" w:evenVBand="0" w:oddHBand="0" w:evenHBand="0" w:firstRowFirstColumn="0" w:firstRowLastColumn="0" w:lastRowFirstColumn="0" w:lastRowLastColumn="0"/>
            <w:tcW w:w="3187" w:type="dxa"/>
            <w:gridSpan w:val="5"/>
          </w:tcPr>
          <w:p w14:paraId="7F6D4F56" w14:textId="7F13F853" w:rsidR="00D24BFD" w:rsidRDefault="00AE4877" w:rsidP="007D1C68">
            <w:pPr>
              <w:spacing w:before="80"/>
              <w:jc w:val="right"/>
              <w:rPr>
                <w:b/>
                <w:bCs/>
              </w:rPr>
            </w:pPr>
            <w:proofErr w:type="spellStart"/>
            <w:r>
              <w:rPr>
                <w:b/>
                <w:bCs/>
              </w:rPr>
              <w:t>T</w:t>
            </w:r>
            <w:r w:rsidR="00D24BFD">
              <w:rPr>
                <w:b/>
                <w:bCs/>
              </w:rPr>
              <w:t>lf</w:t>
            </w:r>
            <w:proofErr w:type="spellEnd"/>
            <w:r>
              <w:rPr>
                <w:b/>
                <w:bCs/>
              </w:rPr>
              <w:t>:</w:t>
            </w:r>
          </w:p>
        </w:tc>
        <w:tc>
          <w:tcPr>
            <w:tcW w:w="5388" w:type="dxa"/>
            <w:gridSpan w:val="2"/>
            <w:shd w:val="clear" w:color="auto" w:fill="auto"/>
          </w:tcPr>
          <w:p w14:paraId="7F6D4F57" w14:textId="77777777" w:rsidR="00D24BFD" w:rsidRDefault="00D24BFD">
            <w:pPr>
              <w:spacing w:before="80"/>
              <w:cnfStyle w:val="000000000000" w:firstRow="0" w:lastRow="0" w:firstColumn="0" w:lastColumn="0" w:oddVBand="0" w:evenVBand="0" w:oddHBand="0" w:evenHBand="0" w:firstRowFirstColumn="0" w:firstRowLastColumn="0" w:lastRowFirstColumn="0" w:lastRowLastColumn="0"/>
            </w:pPr>
          </w:p>
        </w:tc>
      </w:tr>
      <w:tr w:rsidR="00D24BFD" w14:paraId="7F6D4F5B" w14:textId="77777777" w:rsidTr="00CB7F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87" w:type="dxa"/>
            <w:gridSpan w:val="5"/>
          </w:tcPr>
          <w:p w14:paraId="7F6D4F59" w14:textId="251E10D2" w:rsidR="00D24BFD" w:rsidRDefault="00AE4877" w:rsidP="007D1C68">
            <w:pPr>
              <w:spacing w:before="80"/>
              <w:jc w:val="right"/>
              <w:rPr>
                <w:b/>
                <w:bCs/>
              </w:rPr>
            </w:pPr>
            <w:r>
              <w:rPr>
                <w:b/>
                <w:bCs/>
              </w:rPr>
              <w:t>E</w:t>
            </w:r>
            <w:r w:rsidR="00D24BFD">
              <w:rPr>
                <w:b/>
                <w:bCs/>
              </w:rPr>
              <w:t>-post</w:t>
            </w:r>
            <w:r w:rsidR="002C6188">
              <w:rPr>
                <w:b/>
                <w:bCs/>
              </w:rPr>
              <w:t>:</w:t>
            </w:r>
          </w:p>
        </w:tc>
        <w:tc>
          <w:tcPr>
            <w:tcW w:w="5388" w:type="dxa"/>
            <w:gridSpan w:val="2"/>
          </w:tcPr>
          <w:p w14:paraId="7F6D4F5A" w14:textId="77777777" w:rsidR="00D24BFD" w:rsidRDefault="00D24BFD">
            <w:pPr>
              <w:spacing w:before="80"/>
              <w:cnfStyle w:val="000000100000" w:firstRow="0" w:lastRow="0" w:firstColumn="0" w:lastColumn="0" w:oddVBand="0" w:evenVBand="0" w:oddHBand="1" w:evenHBand="0" w:firstRowFirstColumn="0" w:firstRowLastColumn="0" w:lastRowFirstColumn="0" w:lastRowLastColumn="0"/>
            </w:pPr>
          </w:p>
        </w:tc>
      </w:tr>
      <w:tr w:rsidR="00DF3F87" w14:paraId="3432463B" w14:textId="77777777" w:rsidTr="009946C7">
        <w:tc>
          <w:tcPr>
            <w:cnfStyle w:val="000010000000" w:firstRow="0" w:lastRow="0" w:firstColumn="0" w:lastColumn="0" w:oddVBand="1" w:evenVBand="0" w:oddHBand="0" w:evenHBand="0" w:firstRowFirstColumn="0" w:firstRowLastColumn="0" w:lastRowFirstColumn="0" w:lastRowLastColumn="0"/>
            <w:tcW w:w="3187" w:type="dxa"/>
            <w:gridSpan w:val="5"/>
          </w:tcPr>
          <w:p w14:paraId="113FE551" w14:textId="44B28417" w:rsidR="00DF3F87" w:rsidRDefault="00DF3F87" w:rsidP="00DF3F87">
            <w:pPr>
              <w:spacing w:before="80"/>
              <w:rPr>
                <w:b/>
                <w:bCs/>
              </w:rPr>
            </w:pPr>
            <w:r>
              <w:rPr>
                <w:b/>
                <w:bCs/>
              </w:rPr>
              <w:t xml:space="preserve">Vurdering av fagkyndighet, jf. </w:t>
            </w:r>
            <w:proofErr w:type="spellStart"/>
            <w:r>
              <w:rPr>
                <w:b/>
                <w:bCs/>
              </w:rPr>
              <w:t>pbl</w:t>
            </w:r>
            <w:proofErr w:type="spellEnd"/>
            <w:r>
              <w:rPr>
                <w:b/>
                <w:bCs/>
              </w:rPr>
              <w:t>. § 12-3 4. ledd:</w:t>
            </w:r>
          </w:p>
        </w:tc>
        <w:tc>
          <w:tcPr>
            <w:tcW w:w="5388" w:type="dxa"/>
            <w:gridSpan w:val="2"/>
            <w:shd w:val="clear" w:color="auto" w:fill="auto"/>
          </w:tcPr>
          <w:p w14:paraId="5B4D0128" w14:textId="42A24DB4" w:rsidR="00DF3F87" w:rsidRPr="00DF3F87" w:rsidRDefault="00DF3F87" w:rsidP="00BE5AFD">
            <w:pPr>
              <w:cnfStyle w:val="000000000000" w:firstRow="0" w:lastRow="0" w:firstColumn="0" w:lastColumn="0" w:oddVBand="0" w:evenVBand="0" w:oddHBand="0" w:evenHBand="0" w:firstRowFirstColumn="0" w:firstRowLastColumn="0" w:lastRowFirstColumn="0" w:lastRowLastColumn="0"/>
              <w:rPr>
                <w:i/>
                <w:caps/>
                <w:szCs w:val="24"/>
              </w:rPr>
            </w:pPr>
          </w:p>
        </w:tc>
      </w:tr>
      <w:tr w:rsidR="006A7A05" w14:paraId="7F6D4F60" w14:textId="77777777" w:rsidTr="009946C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96" w:type="dxa"/>
            <w:gridSpan w:val="4"/>
          </w:tcPr>
          <w:p w14:paraId="7F6D4F5C" w14:textId="77777777" w:rsidR="006A7A05" w:rsidRDefault="006A7A05">
            <w:pPr>
              <w:spacing w:before="80"/>
              <w:rPr>
                <w:b/>
                <w:bCs/>
              </w:rPr>
            </w:pPr>
            <w:r>
              <w:rPr>
                <w:b/>
                <w:bCs/>
              </w:rPr>
              <w:t>Saksnummer:</w:t>
            </w:r>
          </w:p>
        </w:tc>
        <w:tc>
          <w:tcPr>
            <w:tcW w:w="1491" w:type="dxa"/>
          </w:tcPr>
          <w:p w14:paraId="7F6D4F5D" w14:textId="77777777" w:rsidR="006A7A05" w:rsidRDefault="006A7A05">
            <w:pPr>
              <w:spacing w:before="80"/>
              <w:cnfStyle w:val="000000100000" w:firstRow="0" w:lastRow="0" w:firstColumn="0" w:lastColumn="0" w:oddVBand="0" w:evenVBand="0" w:oddHBand="1" w:evenHBand="0" w:firstRowFirstColumn="0" w:firstRowLastColumn="0" w:lastRowFirstColumn="0" w:lastRowLastColumn="0"/>
            </w:pPr>
            <w:r>
              <w:t xml:space="preserve"> </w:t>
            </w:r>
          </w:p>
        </w:tc>
        <w:tc>
          <w:tcPr>
            <w:cnfStyle w:val="000010000000" w:firstRow="0" w:lastRow="0" w:firstColumn="0" w:lastColumn="0" w:oddVBand="1" w:evenVBand="0" w:oddHBand="0" w:evenHBand="0" w:firstRowFirstColumn="0" w:firstRowLastColumn="0" w:lastRowFirstColumn="0" w:lastRowLastColumn="0"/>
            <w:tcW w:w="2127" w:type="dxa"/>
          </w:tcPr>
          <w:p w14:paraId="7F6D4F5E" w14:textId="77777777" w:rsidR="006A7A05" w:rsidRDefault="002B7C93">
            <w:pPr>
              <w:spacing w:before="80"/>
              <w:rPr>
                <w:b/>
                <w:bCs/>
              </w:rPr>
            </w:pPr>
            <w:r>
              <w:rPr>
                <w:b/>
                <w:bCs/>
              </w:rPr>
              <w:t xml:space="preserve">Nasjonal </w:t>
            </w:r>
            <w:proofErr w:type="spellStart"/>
            <w:r>
              <w:rPr>
                <w:b/>
                <w:bCs/>
              </w:rPr>
              <w:t>p</w:t>
            </w:r>
            <w:r w:rsidR="00BC6827">
              <w:rPr>
                <w:b/>
                <w:bCs/>
              </w:rPr>
              <w:t>lan</w:t>
            </w:r>
            <w:r w:rsidR="000D1F16">
              <w:rPr>
                <w:b/>
                <w:bCs/>
              </w:rPr>
              <w:t>ID</w:t>
            </w:r>
            <w:proofErr w:type="spellEnd"/>
            <w:r w:rsidR="006A7A05">
              <w:rPr>
                <w:b/>
                <w:bCs/>
              </w:rPr>
              <w:t>:</w:t>
            </w:r>
          </w:p>
        </w:tc>
        <w:tc>
          <w:tcPr>
            <w:tcW w:w="3261" w:type="dxa"/>
          </w:tcPr>
          <w:p w14:paraId="7F6D4F5F" w14:textId="51B900DB" w:rsidR="006A7A05" w:rsidRDefault="006A7A05" w:rsidP="00CD31E0">
            <w:pPr>
              <w:spacing w:before="80"/>
              <w:cnfStyle w:val="000000100000" w:firstRow="0" w:lastRow="0" w:firstColumn="0" w:lastColumn="0" w:oddVBand="0" w:evenVBand="0" w:oddHBand="1" w:evenHBand="0" w:firstRowFirstColumn="0" w:firstRowLastColumn="0" w:lastRowFirstColumn="0" w:lastRowLastColumn="0"/>
            </w:pPr>
            <w:r>
              <w:t xml:space="preserve"> </w:t>
            </w:r>
            <w:r w:rsidR="00543CFE">
              <w:t>3003</w:t>
            </w:r>
          </w:p>
        </w:tc>
      </w:tr>
      <w:tr w:rsidR="006A7A05" w14:paraId="7F6D4F63" w14:textId="77777777" w:rsidTr="009946C7">
        <w:tc>
          <w:tcPr>
            <w:cnfStyle w:val="000010000000" w:firstRow="0" w:lastRow="0" w:firstColumn="0" w:lastColumn="0" w:oddVBand="1" w:evenVBand="0" w:oddHBand="0" w:evenHBand="0" w:firstRowFirstColumn="0" w:firstRowLastColumn="0" w:lastRowFirstColumn="0" w:lastRowLastColumn="0"/>
            <w:tcW w:w="3187" w:type="dxa"/>
            <w:gridSpan w:val="5"/>
          </w:tcPr>
          <w:p w14:paraId="7F6D4F61" w14:textId="729D307D" w:rsidR="006A7A05" w:rsidRDefault="000D1F16" w:rsidP="007D1C68">
            <w:pPr>
              <w:spacing w:before="80"/>
              <w:rPr>
                <w:b/>
                <w:bCs/>
              </w:rPr>
            </w:pPr>
            <w:r>
              <w:rPr>
                <w:b/>
                <w:bCs/>
              </w:rPr>
              <w:t>Kommunens s</w:t>
            </w:r>
            <w:r w:rsidR="006A7A05">
              <w:rPr>
                <w:b/>
                <w:bCs/>
              </w:rPr>
              <w:t>aksbehandler:</w:t>
            </w:r>
          </w:p>
        </w:tc>
        <w:tc>
          <w:tcPr>
            <w:tcW w:w="5388" w:type="dxa"/>
            <w:gridSpan w:val="2"/>
            <w:shd w:val="clear" w:color="auto" w:fill="auto"/>
          </w:tcPr>
          <w:p w14:paraId="7F6D4F62" w14:textId="16CC9E74" w:rsidR="006A7A05" w:rsidRDefault="00A45AE1" w:rsidP="00CD31E0">
            <w:pPr>
              <w:spacing w:before="80"/>
              <w:cnfStyle w:val="000000000000" w:firstRow="0" w:lastRow="0" w:firstColumn="0" w:lastColumn="0" w:oddVBand="0" w:evenVBand="0" w:oddHBand="0" w:evenHBand="0" w:firstRowFirstColumn="0" w:firstRowLastColumn="0" w:lastRowFirstColumn="0" w:lastRowLastColumn="0"/>
            </w:pPr>
            <w:r>
              <w:t xml:space="preserve"> </w:t>
            </w:r>
          </w:p>
        </w:tc>
      </w:tr>
      <w:tr w:rsidR="002D4A15" w14:paraId="7F6D4F66" w14:textId="77777777" w:rsidTr="009946C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87" w:type="dxa"/>
            <w:gridSpan w:val="5"/>
          </w:tcPr>
          <w:p w14:paraId="7F6D4F64" w14:textId="26A65923" w:rsidR="002D4A15" w:rsidRDefault="00AE4877" w:rsidP="00AE4877">
            <w:pPr>
              <w:spacing w:before="80"/>
              <w:jc w:val="right"/>
              <w:rPr>
                <w:b/>
                <w:bCs/>
              </w:rPr>
            </w:pPr>
            <w:proofErr w:type="spellStart"/>
            <w:r>
              <w:rPr>
                <w:b/>
                <w:bCs/>
              </w:rPr>
              <w:t>Tl</w:t>
            </w:r>
            <w:r w:rsidR="002D4A15">
              <w:rPr>
                <w:b/>
                <w:bCs/>
              </w:rPr>
              <w:t>f</w:t>
            </w:r>
            <w:proofErr w:type="spellEnd"/>
            <w:r>
              <w:rPr>
                <w:b/>
                <w:bCs/>
              </w:rPr>
              <w:t>:</w:t>
            </w:r>
          </w:p>
        </w:tc>
        <w:tc>
          <w:tcPr>
            <w:tcW w:w="5388" w:type="dxa"/>
            <w:gridSpan w:val="2"/>
            <w:shd w:val="clear" w:color="auto" w:fill="auto"/>
          </w:tcPr>
          <w:p w14:paraId="7F6D4F65" w14:textId="289F2E39" w:rsidR="002D4A15" w:rsidRDefault="00A45AE1" w:rsidP="00CD31E0">
            <w:pPr>
              <w:spacing w:before="80"/>
              <w:cnfStyle w:val="000000100000" w:firstRow="0" w:lastRow="0" w:firstColumn="0" w:lastColumn="0" w:oddVBand="0" w:evenVBand="0" w:oddHBand="1" w:evenHBand="0" w:firstRowFirstColumn="0" w:firstRowLastColumn="0" w:lastRowFirstColumn="0" w:lastRowLastColumn="0"/>
            </w:pPr>
            <w:r>
              <w:t xml:space="preserve"> </w:t>
            </w:r>
          </w:p>
        </w:tc>
      </w:tr>
      <w:tr w:rsidR="002D4A15" w14:paraId="7F6D4F69" w14:textId="77777777" w:rsidTr="009946C7">
        <w:tc>
          <w:tcPr>
            <w:cnfStyle w:val="000010000000" w:firstRow="0" w:lastRow="0" w:firstColumn="0" w:lastColumn="0" w:oddVBand="1" w:evenVBand="0" w:oddHBand="0" w:evenHBand="0" w:firstRowFirstColumn="0" w:firstRowLastColumn="0" w:lastRowFirstColumn="0" w:lastRowLastColumn="0"/>
            <w:tcW w:w="3187" w:type="dxa"/>
            <w:gridSpan w:val="5"/>
          </w:tcPr>
          <w:p w14:paraId="7F6D4F67" w14:textId="7D13B4C2" w:rsidR="002D4A15" w:rsidRDefault="00AE4877" w:rsidP="00D24BFD">
            <w:pPr>
              <w:spacing w:before="80"/>
              <w:jc w:val="right"/>
              <w:rPr>
                <w:b/>
                <w:bCs/>
              </w:rPr>
            </w:pPr>
            <w:r>
              <w:rPr>
                <w:b/>
                <w:bCs/>
              </w:rPr>
              <w:t>E</w:t>
            </w:r>
            <w:r w:rsidR="002D4A15">
              <w:rPr>
                <w:b/>
                <w:bCs/>
              </w:rPr>
              <w:t>-post</w:t>
            </w:r>
            <w:r>
              <w:rPr>
                <w:b/>
                <w:bCs/>
              </w:rPr>
              <w:t>:</w:t>
            </w:r>
          </w:p>
        </w:tc>
        <w:tc>
          <w:tcPr>
            <w:tcW w:w="5388" w:type="dxa"/>
            <w:gridSpan w:val="2"/>
            <w:shd w:val="clear" w:color="auto" w:fill="auto"/>
          </w:tcPr>
          <w:p w14:paraId="7F6D4F68" w14:textId="05D69259" w:rsidR="002D4A15" w:rsidRDefault="002D4A15">
            <w:pPr>
              <w:spacing w:before="80"/>
              <w:cnfStyle w:val="000000000000" w:firstRow="0" w:lastRow="0" w:firstColumn="0" w:lastColumn="0" w:oddVBand="0" w:evenVBand="0" w:oddHBand="0" w:evenHBand="0" w:firstRowFirstColumn="0" w:firstRowLastColumn="0" w:lastRowFirstColumn="0" w:lastRowLastColumn="0"/>
            </w:pPr>
          </w:p>
        </w:tc>
      </w:tr>
      <w:tr w:rsidR="006A7A05" w14:paraId="7F6D4F6C" w14:textId="77777777" w:rsidTr="00CB7F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87" w:type="dxa"/>
            <w:gridSpan w:val="5"/>
          </w:tcPr>
          <w:p w14:paraId="7F6D4F6A" w14:textId="77777777" w:rsidR="006A7A05" w:rsidRDefault="006A7A05">
            <w:pPr>
              <w:spacing w:before="80"/>
              <w:rPr>
                <w:b/>
                <w:bCs/>
              </w:rPr>
            </w:pPr>
            <w:r w:rsidRPr="009946C7">
              <w:rPr>
                <w:b/>
                <w:bCs/>
              </w:rPr>
              <w:t>Planinitiativ mottatt</w:t>
            </w:r>
            <w:r>
              <w:rPr>
                <w:b/>
                <w:bCs/>
              </w:rPr>
              <w:t>:</w:t>
            </w:r>
          </w:p>
        </w:tc>
        <w:tc>
          <w:tcPr>
            <w:tcW w:w="5388" w:type="dxa"/>
            <w:gridSpan w:val="2"/>
          </w:tcPr>
          <w:p w14:paraId="7F6D4F6B" w14:textId="4449082B" w:rsidR="006A7A05" w:rsidRDefault="006A7A05">
            <w:pPr>
              <w:spacing w:before="80"/>
              <w:cnfStyle w:val="000000100000" w:firstRow="0" w:lastRow="0" w:firstColumn="0" w:lastColumn="0" w:oddVBand="0" w:evenVBand="0" w:oddHBand="1" w:evenHBand="0" w:firstRowFirstColumn="0" w:firstRowLastColumn="0" w:lastRowFirstColumn="0" w:lastRowLastColumn="0"/>
            </w:pPr>
          </w:p>
        </w:tc>
      </w:tr>
      <w:tr w:rsidR="006A7A05" w14:paraId="7F6D4F71" w14:textId="77777777" w:rsidTr="009946C7">
        <w:tc>
          <w:tcPr>
            <w:cnfStyle w:val="000010000000" w:firstRow="0" w:lastRow="0" w:firstColumn="0" w:lastColumn="0" w:oddVBand="1" w:evenVBand="0" w:oddHBand="0" w:evenHBand="0" w:firstRowFirstColumn="0" w:firstRowLastColumn="0" w:lastRowFirstColumn="0" w:lastRowLastColumn="0"/>
            <w:tcW w:w="1346" w:type="dxa"/>
            <w:gridSpan w:val="3"/>
          </w:tcPr>
          <w:p w14:paraId="7F6D4F6D" w14:textId="77777777" w:rsidR="006A7A05" w:rsidRDefault="006A7A05">
            <w:pPr>
              <w:spacing w:before="80"/>
              <w:rPr>
                <w:b/>
                <w:bCs/>
              </w:rPr>
            </w:pPr>
            <w:r w:rsidRPr="009946C7">
              <w:rPr>
                <w:b/>
                <w:bCs/>
              </w:rPr>
              <w:t>Møtested</w:t>
            </w:r>
            <w:r>
              <w:rPr>
                <w:b/>
                <w:bCs/>
              </w:rPr>
              <w:t>:</w:t>
            </w:r>
          </w:p>
        </w:tc>
        <w:tc>
          <w:tcPr>
            <w:tcW w:w="1841" w:type="dxa"/>
            <w:gridSpan w:val="2"/>
            <w:shd w:val="clear" w:color="auto" w:fill="auto"/>
          </w:tcPr>
          <w:p w14:paraId="7F6D4F6E" w14:textId="3496C4AB" w:rsidR="006A7A05" w:rsidRDefault="00E02B9F">
            <w:pPr>
              <w:spacing w:before="80"/>
              <w:cnfStyle w:val="000000000000" w:firstRow="0" w:lastRow="0" w:firstColumn="0" w:lastColumn="0" w:oddVBand="0" w:evenVBand="0" w:oddHBand="0" w:evenHBand="0" w:firstRowFirstColumn="0" w:firstRowLastColumn="0" w:lastRowFirstColumn="0" w:lastRowLastColumn="0"/>
            </w:pPr>
            <w:r>
              <w:t>S</w:t>
            </w:r>
            <w:r w:rsidR="004E5E03">
              <w:t>arps</w:t>
            </w:r>
            <w:r>
              <w:t>borg rådhus</w:t>
            </w:r>
          </w:p>
        </w:tc>
        <w:tc>
          <w:tcPr>
            <w:cnfStyle w:val="000010000000" w:firstRow="0" w:lastRow="0" w:firstColumn="0" w:lastColumn="0" w:oddVBand="1" w:evenVBand="0" w:oddHBand="0" w:evenHBand="0" w:firstRowFirstColumn="0" w:firstRowLastColumn="0" w:lastRowFirstColumn="0" w:lastRowLastColumn="0"/>
            <w:tcW w:w="2127" w:type="dxa"/>
          </w:tcPr>
          <w:p w14:paraId="7F6D4F6F" w14:textId="77777777" w:rsidR="006A7A05" w:rsidRDefault="006A7A05">
            <w:pPr>
              <w:spacing w:before="80"/>
              <w:rPr>
                <w:b/>
                <w:bCs/>
              </w:rPr>
            </w:pPr>
            <w:r w:rsidRPr="009946C7">
              <w:rPr>
                <w:b/>
                <w:bCs/>
              </w:rPr>
              <w:t>Møtedato</w:t>
            </w:r>
            <w:r>
              <w:rPr>
                <w:b/>
                <w:bCs/>
              </w:rPr>
              <w:t>:</w:t>
            </w:r>
          </w:p>
        </w:tc>
        <w:tc>
          <w:tcPr>
            <w:tcW w:w="3261" w:type="dxa"/>
            <w:shd w:val="clear" w:color="auto" w:fill="auto"/>
          </w:tcPr>
          <w:p w14:paraId="7F6D4F70" w14:textId="77777777" w:rsidR="006A7A05" w:rsidRDefault="006A7A05">
            <w:pPr>
              <w:spacing w:before="80"/>
              <w:cnfStyle w:val="000000000000" w:firstRow="0" w:lastRow="0" w:firstColumn="0" w:lastColumn="0" w:oddVBand="0" w:evenVBand="0" w:oddHBand="0" w:evenHBand="0" w:firstRowFirstColumn="0" w:firstRowLastColumn="0" w:lastRowFirstColumn="0" w:lastRowLastColumn="0"/>
            </w:pPr>
          </w:p>
        </w:tc>
      </w:tr>
      <w:tr w:rsidR="006A7A05" w14:paraId="7F6D4F74" w14:textId="77777777" w:rsidTr="009946C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87" w:type="dxa"/>
            <w:gridSpan w:val="5"/>
          </w:tcPr>
          <w:p w14:paraId="7F6D4F72" w14:textId="0BB4AA17" w:rsidR="006A7A05" w:rsidRDefault="0053561B">
            <w:pPr>
              <w:tabs>
                <w:tab w:val="left" w:pos="2715"/>
              </w:tabs>
              <w:spacing w:before="80"/>
              <w:rPr>
                <w:b/>
                <w:bCs/>
              </w:rPr>
            </w:pPr>
            <w:r>
              <w:rPr>
                <w:b/>
                <w:bCs/>
              </w:rPr>
              <w:t>Deltakere:</w:t>
            </w:r>
          </w:p>
        </w:tc>
        <w:tc>
          <w:tcPr>
            <w:tcW w:w="5388" w:type="dxa"/>
            <w:gridSpan w:val="2"/>
            <w:shd w:val="clear" w:color="auto" w:fill="auto"/>
          </w:tcPr>
          <w:p w14:paraId="7F6D4F73" w14:textId="77777777" w:rsidR="006A7A05" w:rsidRPr="00BC6827" w:rsidRDefault="006A7A05">
            <w:pPr>
              <w:spacing w:before="80"/>
              <w:cnfStyle w:val="000000100000" w:firstRow="0" w:lastRow="0" w:firstColumn="0" w:lastColumn="0" w:oddVBand="0" w:evenVBand="0" w:oddHBand="1" w:evenHBand="0" w:firstRowFirstColumn="0" w:firstRowLastColumn="0" w:lastRowFirstColumn="0" w:lastRowLastColumn="0"/>
              <w:rPr>
                <w:bCs/>
              </w:rPr>
            </w:pPr>
          </w:p>
        </w:tc>
      </w:tr>
      <w:tr w:rsidR="006A7A05" w14:paraId="7F6D4F77" w14:textId="77777777" w:rsidTr="009946C7">
        <w:tc>
          <w:tcPr>
            <w:cnfStyle w:val="000010000000" w:firstRow="0" w:lastRow="0" w:firstColumn="0" w:lastColumn="0" w:oddVBand="1" w:evenVBand="0" w:oddHBand="0" w:evenHBand="0" w:firstRowFirstColumn="0" w:firstRowLastColumn="0" w:lastRowFirstColumn="0" w:lastRowLastColumn="0"/>
            <w:tcW w:w="3187" w:type="dxa"/>
            <w:gridSpan w:val="5"/>
          </w:tcPr>
          <w:p w14:paraId="7F6D4F75" w14:textId="77777777" w:rsidR="006A7A05" w:rsidRDefault="006A7A05"/>
        </w:tc>
        <w:tc>
          <w:tcPr>
            <w:tcW w:w="5388" w:type="dxa"/>
            <w:gridSpan w:val="2"/>
            <w:shd w:val="clear" w:color="auto" w:fill="auto"/>
          </w:tcPr>
          <w:p w14:paraId="7F6D4F76" w14:textId="77777777" w:rsidR="006A7A05" w:rsidRPr="00BC6827" w:rsidRDefault="006A7A05">
            <w:pPr>
              <w:spacing w:before="80"/>
              <w:cnfStyle w:val="000000000000" w:firstRow="0" w:lastRow="0" w:firstColumn="0" w:lastColumn="0" w:oddVBand="0" w:evenVBand="0" w:oddHBand="0" w:evenHBand="0" w:firstRowFirstColumn="0" w:firstRowLastColumn="0" w:lastRowFirstColumn="0" w:lastRowLastColumn="0"/>
              <w:rPr>
                <w:bCs/>
              </w:rPr>
            </w:pPr>
          </w:p>
        </w:tc>
      </w:tr>
      <w:tr w:rsidR="006A7A05" w14:paraId="7F6D4F7A" w14:textId="77777777" w:rsidTr="009946C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87" w:type="dxa"/>
            <w:gridSpan w:val="5"/>
          </w:tcPr>
          <w:p w14:paraId="7F6D4F78" w14:textId="6CB6064D" w:rsidR="006A7A05" w:rsidRDefault="0053561B" w:rsidP="0087711A">
            <w:r>
              <w:t>Fra forslagsstiller:</w:t>
            </w:r>
          </w:p>
        </w:tc>
        <w:tc>
          <w:tcPr>
            <w:tcW w:w="5388" w:type="dxa"/>
            <w:gridSpan w:val="2"/>
            <w:shd w:val="clear" w:color="auto" w:fill="auto"/>
          </w:tcPr>
          <w:p w14:paraId="7F6D4F79" w14:textId="77777777" w:rsidR="006A7A05" w:rsidRPr="00BC6827" w:rsidRDefault="006A7A05">
            <w:pPr>
              <w:cnfStyle w:val="000000100000" w:firstRow="0" w:lastRow="0" w:firstColumn="0" w:lastColumn="0" w:oddVBand="0" w:evenVBand="0" w:oddHBand="1" w:evenHBand="0" w:firstRowFirstColumn="0" w:firstRowLastColumn="0" w:lastRowFirstColumn="0" w:lastRowLastColumn="0"/>
              <w:rPr>
                <w:bCs/>
              </w:rPr>
            </w:pPr>
          </w:p>
        </w:tc>
      </w:tr>
      <w:tr w:rsidR="006A7A05" w14:paraId="7F6D4F7D" w14:textId="77777777" w:rsidTr="009946C7">
        <w:tc>
          <w:tcPr>
            <w:cnfStyle w:val="000010000000" w:firstRow="0" w:lastRow="0" w:firstColumn="0" w:lastColumn="0" w:oddVBand="1" w:evenVBand="0" w:oddHBand="0" w:evenHBand="0" w:firstRowFirstColumn="0" w:firstRowLastColumn="0" w:lastRowFirstColumn="0" w:lastRowLastColumn="0"/>
            <w:tcW w:w="3187" w:type="dxa"/>
            <w:gridSpan w:val="5"/>
          </w:tcPr>
          <w:p w14:paraId="7F6D4F7B" w14:textId="2DEAB0B0" w:rsidR="006A7A05" w:rsidRDefault="006A7A05"/>
        </w:tc>
        <w:tc>
          <w:tcPr>
            <w:tcW w:w="5388" w:type="dxa"/>
            <w:gridSpan w:val="2"/>
            <w:shd w:val="clear" w:color="auto" w:fill="auto"/>
          </w:tcPr>
          <w:p w14:paraId="7F6D4F7C" w14:textId="77777777" w:rsidR="006A7A05" w:rsidRDefault="006A7A05">
            <w:pPr>
              <w:cnfStyle w:val="000000000000" w:firstRow="0" w:lastRow="0" w:firstColumn="0" w:lastColumn="0" w:oddVBand="0" w:evenVBand="0" w:oddHBand="0" w:evenHBand="0" w:firstRowFirstColumn="0" w:firstRowLastColumn="0" w:lastRowFirstColumn="0" w:lastRowLastColumn="0"/>
            </w:pPr>
          </w:p>
        </w:tc>
      </w:tr>
      <w:tr w:rsidR="006A7A05" w14:paraId="7F6D4F80" w14:textId="77777777" w:rsidTr="009946C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87" w:type="dxa"/>
            <w:gridSpan w:val="5"/>
          </w:tcPr>
          <w:p w14:paraId="7F6D4F7E" w14:textId="25B193E8" w:rsidR="006A7A05" w:rsidRDefault="006A7A05"/>
        </w:tc>
        <w:tc>
          <w:tcPr>
            <w:tcW w:w="5388" w:type="dxa"/>
            <w:gridSpan w:val="2"/>
            <w:shd w:val="clear" w:color="auto" w:fill="auto"/>
          </w:tcPr>
          <w:p w14:paraId="7F6D4F7F" w14:textId="77777777" w:rsidR="006A7A05" w:rsidRDefault="006A7A05">
            <w:pPr>
              <w:cnfStyle w:val="000000100000" w:firstRow="0" w:lastRow="0" w:firstColumn="0" w:lastColumn="0" w:oddVBand="0" w:evenVBand="0" w:oddHBand="1" w:evenHBand="0" w:firstRowFirstColumn="0" w:firstRowLastColumn="0" w:lastRowFirstColumn="0" w:lastRowLastColumn="0"/>
            </w:pPr>
          </w:p>
        </w:tc>
      </w:tr>
      <w:tr w:rsidR="006A7A05" w14:paraId="7F6D4F83" w14:textId="77777777" w:rsidTr="009946C7">
        <w:tc>
          <w:tcPr>
            <w:cnfStyle w:val="000010000000" w:firstRow="0" w:lastRow="0" w:firstColumn="0" w:lastColumn="0" w:oddVBand="1" w:evenVBand="0" w:oddHBand="0" w:evenHBand="0" w:firstRowFirstColumn="0" w:firstRowLastColumn="0" w:lastRowFirstColumn="0" w:lastRowLastColumn="0"/>
            <w:tcW w:w="3187" w:type="dxa"/>
            <w:gridSpan w:val="5"/>
          </w:tcPr>
          <w:p w14:paraId="7F6D4F81" w14:textId="2F9F3B4D" w:rsidR="006A7A05" w:rsidRDefault="006A7A05"/>
        </w:tc>
        <w:tc>
          <w:tcPr>
            <w:tcW w:w="5388" w:type="dxa"/>
            <w:gridSpan w:val="2"/>
            <w:shd w:val="clear" w:color="auto" w:fill="auto"/>
          </w:tcPr>
          <w:p w14:paraId="7F6D4F82" w14:textId="77777777" w:rsidR="006A7A05" w:rsidRDefault="006A7A05">
            <w:pPr>
              <w:cnfStyle w:val="000000000000" w:firstRow="0" w:lastRow="0" w:firstColumn="0" w:lastColumn="0" w:oddVBand="0" w:evenVBand="0" w:oddHBand="0" w:evenHBand="0" w:firstRowFirstColumn="0" w:firstRowLastColumn="0" w:lastRowFirstColumn="0" w:lastRowLastColumn="0"/>
            </w:pPr>
          </w:p>
        </w:tc>
      </w:tr>
      <w:tr w:rsidR="006A7A05" w14:paraId="7F6D4F86" w14:textId="77777777" w:rsidTr="009946C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87" w:type="dxa"/>
            <w:gridSpan w:val="5"/>
          </w:tcPr>
          <w:p w14:paraId="7F6D4F84" w14:textId="79D365E2" w:rsidR="006A7A05" w:rsidRDefault="0053561B">
            <w:pPr>
              <w:rPr>
                <w:b/>
                <w:bCs/>
              </w:rPr>
            </w:pPr>
            <w:r>
              <w:t>Fra kommunen:</w:t>
            </w:r>
          </w:p>
        </w:tc>
        <w:tc>
          <w:tcPr>
            <w:tcW w:w="5388" w:type="dxa"/>
            <w:gridSpan w:val="2"/>
            <w:shd w:val="clear" w:color="auto" w:fill="auto"/>
          </w:tcPr>
          <w:p w14:paraId="7F6D4F85" w14:textId="77777777" w:rsidR="006A7A05" w:rsidRDefault="006A7A05">
            <w:pPr>
              <w:cnfStyle w:val="000000100000" w:firstRow="0" w:lastRow="0" w:firstColumn="0" w:lastColumn="0" w:oddVBand="0" w:evenVBand="0" w:oddHBand="1" w:evenHBand="0" w:firstRowFirstColumn="0" w:firstRowLastColumn="0" w:lastRowFirstColumn="0" w:lastRowLastColumn="0"/>
            </w:pPr>
          </w:p>
        </w:tc>
      </w:tr>
      <w:tr w:rsidR="006A7A05" w14:paraId="7F6D4F89" w14:textId="77777777" w:rsidTr="009946C7">
        <w:tc>
          <w:tcPr>
            <w:cnfStyle w:val="000010000000" w:firstRow="0" w:lastRow="0" w:firstColumn="0" w:lastColumn="0" w:oddVBand="1" w:evenVBand="0" w:oddHBand="0" w:evenHBand="0" w:firstRowFirstColumn="0" w:firstRowLastColumn="0" w:lastRowFirstColumn="0" w:lastRowLastColumn="0"/>
            <w:tcW w:w="3187" w:type="dxa"/>
            <w:gridSpan w:val="5"/>
          </w:tcPr>
          <w:p w14:paraId="7F6D4F87" w14:textId="195DF8CF" w:rsidR="006A7A05" w:rsidRDefault="006A7A05">
            <w:pPr>
              <w:rPr>
                <w:b/>
                <w:bCs/>
              </w:rPr>
            </w:pPr>
          </w:p>
        </w:tc>
        <w:tc>
          <w:tcPr>
            <w:tcW w:w="5388" w:type="dxa"/>
            <w:gridSpan w:val="2"/>
            <w:shd w:val="clear" w:color="auto" w:fill="auto"/>
          </w:tcPr>
          <w:p w14:paraId="7F6D4F88" w14:textId="77777777" w:rsidR="006A7A05" w:rsidRDefault="006A7A05">
            <w:pPr>
              <w:cnfStyle w:val="000000000000" w:firstRow="0" w:lastRow="0" w:firstColumn="0" w:lastColumn="0" w:oddVBand="0" w:evenVBand="0" w:oddHBand="0" w:evenHBand="0" w:firstRowFirstColumn="0" w:firstRowLastColumn="0" w:lastRowFirstColumn="0" w:lastRowLastColumn="0"/>
            </w:pPr>
          </w:p>
        </w:tc>
      </w:tr>
      <w:tr w:rsidR="006A7A05" w14:paraId="7F6D4F8C" w14:textId="77777777" w:rsidTr="009946C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87" w:type="dxa"/>
            <w:gridSpan w:val="5"/>
          </w:tcPr>
          <w:p w14:paraId="7F6D4F8A" w14:textId="4C042A3C" w:rsidR="006A7A05" w:rsidRDefault="006A7A05">
            <w:pPr>
              <w:rPr>
                <w:b/>
                <w:bCs/>
              </w:rPr>
            </w:pPr>
          </w:p>
        </w:tc>
        <w:tc>
          <w:tcPr>
            <w:tcW w:w="5388" w:type="dxa"/>
            <w:gridSpan w:val="2"/>
            <w:shd w:val="clear" w:color="auto" w:fill="auto"/>
          </w:tcPr>
          <w:p w14:paraId="7F6D4F8B" w14:textId="77777777" w:rsidR="006A7A05" w:rsidRDefault="006A7A05">
            <w:pPr>
              <w:cnfStyle w:val="000000100000" w:firstRow="0" w:lastRow="0" w:firstColumn="0" w:lastColumn="0" w:oddVBand="0" w:evenVBand="0" w:oddHBand="1" w:evenHBand="0" w:firstRowFirstColumn="0" w:firstRowLastColumn="0" w:lastRowFirstColumn="0" w:lastRowLastColumn="0"/>
            </w:pPr>
          </w:p>
        </w:tc>
      </w:tr>
      <w:tr w:rsidR="006A7A05" w14:paraId="7F6D4F8F" w14:textId="77777777" w:rsidTr="009946C7">
        <w:tc>
          <w:tcPr>
            <w:cnfStyle w:val="000010000000" w:firstRow="0" w:lastRow="0" w:firstColumn="0" w:lastColumn="0" w:oddVBand="1" w:evenVBand="0" w:oddHBand="0" w:evenHBand="0" w:firstRowFirstColumn="0" w:firstRowLastColumn="0" w:lastRowFirstColumn="0" w:lastRowLastColumn="0"/>
            <w:tcW w:w="3187" w:type="dxa"/>
            <w:gridSpan w:val="5"/>
          </w:tcPr>
          <w:p w14:paraId="7F6D4F8D" w14:textId="2F9E0D19" w:rsidR="006A7A05" w:rsidRDefault="006A7A05"/>
        </w:tc>
        <w:tc>
          <w:tcPr>
            <w:tcW w:w="5388" w:type="dxa"/>
            <w:gridSpan w:val="2"/>
            <w:shd w:val="clear" w:color="auto" w:fill="auto"/>
          </w:tcPr>
          <w:p w14:paraId="7F6D4F8E" w14:textId="77777777" w:rsidR="006A7A05" w:rsidRPr="00BC6827" w:rsidRDefault="006A7A05">
            <w:pPr>
              <w:cnfStyle w:val="000000000000" w:firstRow="0" w:lastRow="0" w:firstColumn="0" w:lastColumn="0" w:oddVBand="0" w:evenVBand="0" w:oddHBand="0" w:evenHBand="0" w:firstRowFirstColumn="0" w:firstRowLastColumn="0" w:lastRowFirstColumn="0" w:lastRowLastColumn="0"/>
              <w:rPr>
                <w:bCs/>
              </w:rPr>
            </w:pPr>
          </w:p>
        </w:tc>
      </w:tr>
      <w:tr w:rsidR="006A7A05" w14:paraId="7F6D4F92" w14:textId="77777777" w:rsidTr="00CB7F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87" w:type="dxa"/>
            <w:gridSpan w:val="5"/>
          </w:tcPr>
          <w:p w14:paraId="7F6D4F90" w14:textId="71943F8B" w:rsidR="006A7A05" w:rsidRDefault="0053561B">
            <w:pPr>
              <w:rPr>
                <w:b/>
                <w:bCs/>
              </w:rPr>
            </w:pPr>
            <w:r>
              <w:t>Andre:</w:t>
            </w:r>
          </w:p>
        </w:tc>
        <w:tc>
          <w:tcPr>
            <w:tcW w:w="5388" w:type="dxa"/>
            <w:gridSpan w:val="2"/>
          </w:tcPr>
          <w:p w14:paraId="7F6D4F91" w14:textId="77777777" w:rsidR="006A7A05" w:rsidRPr="00BC6827" w:rsidRDefault="006A7A05">
            <w:pPr>
              <w:cnfStyle w:val="000000100000" w:firstRow="0" w:lastRow="0" w:firstColumn="0" w:lastColumn="0" w:oddVBand="0" w:evenVBand="0" w:oddHBand="1" w:evenHBand="0" w:firstRowFirstColumn="0" w:firstRowLastColumn="0" w:lastRowFirstColumn="0" w:lastRowLastColumn="0"/>
              <w:rPr>
                <w:bCs/>
              </w:rPr>
            </w:pPr>
          </w:p>
        </w:tc>
      </w:tr>
    </w:tbl>
    <w:p w14:paraId="7F6D4F93" w14:textId="77777777" w:rsidR="006A7A05" w:rsidRDefault="006A7A05"/>
    <w:p w14:paraId="7F6D4F94" w14:textId="77777777" w:rsidR="007075FE" w:rsidRDefault="007075FE"/>
    <w:p w14:paraId="5717B844" w14:textId="77777777" w:rsidR="007075FE" w:rsidRDefault="007075FE">
      <w:r>
        <w:br w:type="page"/>
      </w:r>
    </w:p>
    <w:p w14:paraId="7F6D4F98" w14:textId="77777777" w:rsidR="006A7A05" w:rsidRDefault="006A7A05" w:rsidP="007B5580">
      <w:pPr>
        <w:pStyle w:val="Overskrift1"/>
      </w:pPr>
      <w:bookmarkStart w:id="3" w:name="_Toc130825557"/>
      <w:r>
        <w:lastRenderedPageBreak/>
        <w:t>Hensikten med planarbeidet</w:t>
      </w:r>
      <w:bookmarkEnd w:id="3"/>
    </w:p>
    <w:p w14:paraId="7F6D4F99" w14:textId="77777777" w:rsidR="006A7A05" w:rsidRDefault="006A7A05"/>
    <w:p w14:paraId="7F6D4F9A" w14:textId="77777777" w:rsidR="006A7A05" w:rsidRDefault="006A7A05"/>
    <w:p w14:paraId="7F6D4F9B" w14:textId="77777777" w:rsidR="006A7A05" w:rsidRDefault="000D1F16" w:rsidP="007B5580">
      <w:pPr>
        <w:pStyle w:val="Overskrift1"/>
      </w:pPr>
      <w:bookmarkStart w:id="4" w:name="_Toc130825558"/>
      <w:r>
        <w:t>Areals</w:t>
      </w:r>
      <w:r w:rsidR="006A7A05">
        <w:t>tatus</w:t>
      </w:r>
      <w:bookmarkEnd w:id="4"/>
    </w:p>
    <w:p w14:paraId="7F6D4F9C" w14:textId="77777777" w:rsidR="006A7A05" w:rsidRDefault="006A7A05"/>
    <w:p w14:paraId="7F6D4F9D" w14:textId="1BDB01C0" w:rsidR="006A7A05" w:rsidRDefault="006A7A05" w:rsidP="00AC36D1">
      <w:pPr>
        <w:pStyle w:val="Overskrift2"/>
        <w:numPr>
          <w:ilvl w:val="1"/>
          <w:numId w:val="29"/>
        </w:numPr>
      </w:pPr>
      <w:bookmarkStart w:id="5" w:name="_Toc130825559"/>
      <w:r>
        <w:t>Eksisterende arealbruk</w:t>
      </w:r>
      <w:bookmarkEnd w:id="5"/>
    </w:p>
    <w:p w14:paraId="7F6D4F9E" w14:textId="77777777" w:rsidR="006A7A05" w:rsidRDefault="006A7A05"/>
    <w:p w14:paraId="7F6D4F9F" w14:textId="77777777" w:rsidR="006A7A05" w:rsidRDefault="006A7A05"/>
    <w:p w14:paraId="7F6D4FA0" w14:textId="77777777" w:rsidR="006A7A05" w:rsidRDefault="006A7A05"/>
    <w:p w14:paraId="7F6D4FA1" w14:textId="07000481" w:rsidR="006A7A05" w:rsidRDefault="006A7A05" w:rsidP="00AC36D1">
      <w:pPr>
        <w:pStyle w:val="Overskrift2"/>
        <w:numPr>
          <w:ilvl w:val="1"/>
          <w:numId w:val="36"/>
        </w:numPr>
      </w:pPr>
      <w:bookmarkStart w:id="6" w:name="_Toc130825560"/>
      <w:r>
        <w:t>Planstatus</w:t>
      </w:r>
      <w:bookmarkEnd w:id="6"/>
    </w:p>
    <w:p w14:paraId="7F6D4FA2" w14:textId="77777777" w:rsidR="006A7A05" w:rsidRDefault="006A7A05"/>
    <w:tbl>
      <w:tblPr>
        <w:tblStyle w:val="Middelsliste1uthevingsfarge1"/>
        <w:tblW w:w="9427" w:type="dxa"/>
        <w:tblLayout w:type="fixed"/>
        <w:tblLook w:val="0420" w:firstRow="1" w:lastRow="0" w:firstColumn="0" w:lastColumn="0" w:noHBand="0" w:noVBand="1"/>
      </w:tblPr>
      <w:tblGrid>
        <w:gridCol w:w="355"/>
        <w:gridCol w:w="2787"/>
        <w:gridCol w:w="3142"/>
        <w:gridCol w:w="3143"/>
      </w:tblGrid>
      <w:tr w:rsidR="0087711A" w14:paraId="7F6D4FB2" w14:textId="77777777" w:rsidTr="00492791">
        <w:trPr>
          <w:cnfStyle w:val="100000000000" w:firstRow="1" w:lastRow="0" w:firstColumn="0" w:lastColumn="0" w:oddVBand="0" w:evenVBand="0" w:oddHBand="0" w:evenHBand="0" w:firstRowFirstColumn="0" w:firstRowLastColumn="0" w:lastRowFirstColumn="0" w:lastRowLastColumn="0"/>
        </w:trPr>
        <w:tc>
          <w:tcPr>
            <w:tcW w:w="355" w:type="dxa"/>
          </w:tcPr>
          <w:p w14:paraId="7F6D4FB0" w14:textId="77777777" w:rsidR="0087711A" w:rsidRDefault="0087711A" w:rsidP="0087711A">
            <w:pPr>
              <w:tabs>
                <w:tab w:val="left" w:pos="360"/>
              </w:tabs>
              <w:rPr>
                <w:b/>
                <w:bCs/>
              </w:rPr>
            </w:pPr>
          </w:p>
        </w:tc>
        <w:tc>
          <w:tcPr>
            <w:tcW w:w="9072" w:type="dxa"/>
            <w:gridSpan w:val="3"/>
          </w:tcPr>
          <w:p w14:paraId="7F6D4FB1" w14:textId="3D3259FD" w:rsidR="0087711A" w:rsidRDefault="004B1955" w:rsidP="0087711A">
            <w:pPr>
              <w:tabs>
                <w:tab w:val="left" w:pos="360"/>
              </w:tabs>
              <w:rPr>
                <w:b/>
                <w:bCs/>
              </w:rPr>
            </w:pPr>
            <w:hyperlink r:id="rId11" w:history="1">
              <w:r w:rsidR="009459CD">
                <w:rPr>
                  <w:rStyle w:val="Hyperkobling"/>
                </w:rPr>
                <w:t>Kommuneplan for Sarpsborg 2018 – 2030 (samfunnsdelen):</w:t>
              </w:r>
            </w:hyperlink>
          </w:p>
        </w:tc>
      </w:tr>
      <w:tr w:rsidR="0087711A" w14:paraId="7F6D4FBC" w14:textId="77777777" w:rsidTr="008D6D4D">
        <w:trPr>
          <w:cnfStyle w:val="000000100000" w:firstRow="0" w:lastRow="0" w:firstColumn="0" w:lastColumn="0" w:oddVBand="0" w:evenVBand="0" w:oddHBand="1" w:evenHBand="0" w:firstRowFirstColumn="0" w:firstRowLastColumn="0" w:lastRowFirstColumn="0" w:lastRowLastColumn="0"/>
        </w:trPr>
        <w:tc>
          <w:tcPr>
            <w:tcW w:w="3142" w:type="dxa"/>
            <w:gridSpan w:val="2"/>
            <w:shd w:val="clear" w:color="auto" w:fill="F2F2F2" w:themeFill="background1" w:themeFillShade="F2"/>
          </w:tcPr>
          <w:p w14:paraId="7F6D4FB3" w14:textId="77777777" w:rsidR="0087711A" w:rsidRDefault="0087711A" w:rsidP="0087711A">
            <w:pPr>
              <w:rPr>
                <w:u w:val="single"/>
              </w:rPr>
            </w:pPr>
            <w:r>
              <w:rPr>
                <w:u w:val="single"/>
              </w:rPr>
              <w:t>Status:</w:t>
            </w:r>
          </w:p>
          <w:p w14:paraId="7F6D4FB4" w14:textId="426EFB71" w:rsidR="0087711A" w:rsidRPr="00617E80" w:rsidRDefault="009459CD" w:rsidP="0087711A">
            <w:r>
              <w:t>Vedtatt 12.4.2018</w:t>
            </w:r>
          </w:p>
          <w:p w14:paraId="7F6D4FB5" w14:textId="77777777" w:rsidR="0087711A" w:rsidRPr="00617E80" w:rsidRDefault="0087711A" w:rsidP="0087711A">
            <w:pPr>
              <w:tabs>
                <w:tab w:val="left" w:pos="360"/>
              </w:tabs>
              <w:rPr>
                <w:bCs/>
              </w:rPr>
            </w:pPr>
          </w:p>
        </w:tc>
        <w:tc>
          <w:tcPr>
            <w:tcW w:w="3142" w:type="dxa"/>
            <w:shd w:val="clear" w:color="auto" w:fill="F2F2F2" w:themeFill="background1" w:themeFillShade="F2"/>
          </w:tcPr>
          <w:p w14:paraId="7F6D4FB6" w14:textId="770A4432" w:rsidR="0087711A" w:rsidRDefault="00B030E9" w:rsidP="0087711A">
            <w:pPr>
              <w:rPr>
                <w:u w:val="single"/>
              </w:rPr>
            </w:pPr>
            <w:r>
              <w:rPr>
                <w:u w:val="single"/>
              </w:rPr>
              <w:t>Visjon</w:t>
            </w:r>
            <w:r w:rsidR="0087711A">
              <w:rPr>
                <w:u w:val="single"/>
              </w:rPr>
              <w:t>:</w:t>
            </w:r>
          </w:p>
          <w:p w14:paraId="7F6D4FB7" w14:textId="2F45B039" w:rsidR="0087711A" w:rsidRDefault="009459CD" w:rsidP="0087711A">
            <w:r>
              <w:t>Sammen skaper vi Sarpsborg</w:t>
            </w:r>
            <w:r w:rsidR="00B030E9">
              <w:t>.</w:t>
            </w:r>
          </w:p>
          <w:p w14:paraId="7F6D4FB8" w14:textId="77777777" w:rsidR="0087711A" w:rsidRPr="00617E80" w:rsidRDefault="0087711A" w:rsidP="0087711A">
            <w:pPr>
              <w:rPr>
                <w:bCs/>
              </w:rPr>
            </w:pPr>
          </w:p>
        </w:tc>
        <w:tc>
          <w:tcPr>
            <w:tcW w:w="3143" w:type="dxa"/>
            <w:shd w:val="clear" w:color="auto" w:fill="F2F2F2" w:themeFill="background1" w:themeFillShade="F2"/>
          </w:tcPr>
          <w:p w14:paraId="7F6D4FB9" w14:textId="77777777" w:rsidR="0087711A" w:rsidRDefault="0087711A" w:rsidP="0087711A">
            <w:pPr>
              <w:rPr>
                <w:u w:val="single"/>
              </w:rPr>
            </w:pPr>
            <w:r>
              <w:rPr>
                <w:u w:val="single"/>
              </w:rPr>
              <w:t>Merknader:</w:t>
            </w:r>
          </w:p>
          <w:p w14:paraId="7F6D4FBA" w14:textId="77777777" w:rsidR="0087711A" w:rsidRDefault="0087711A" w:rsidP="0087711A"/>
          <w:p w14:paraId="7F6D4FBB" w14:textId="77777777" w:rsidR="0087711A" w:rsidRPr="00617E80" w:rsidRDefault="0087711A" w:rsidP="0087711A">
            <w:pPr>
              <w:rPr>
                <w:bCs/>
              </w:rPr>
            </w:pPr>
          </w:p>
        </w:tc>
      </w:tr>
      <w:tr w:rsidR="006A7A05" w14:paraId="7F6D4FBF" w14:textId="77777777" w:rsidTr="00492791">
        <w:tc>
          <w:tcPr>
            <w:tcW w:w="355" w:type="dxa"/>
          </w:tcPr>
          <w:p w14:paraId="7F6D4FBD" w14:textId="77777777" w:rsidR="006A7A05" w:rsidRDefault="006A7A05">
            <w:pPr>
              <w:tabs>
                <w:tab w:val="left" w:pos="360"/>
              </w:tabs>
              <w:rPr>
                <w:b/>
                <w:bCs/>
              </w:rPr>
            </w:pPr>
          </w:p>
        </w:tc>
        <w:tc>
          <w:tcPr>
            <w:tcW w:w="9072" w:type="dxa"/>
            <w:gridSpan w:val="3"/>
          </w:tcPr>
          <w:p w14:paraId="7F6D4FBE" w14:textId="4FB3020C" w:rsidR="006A7A05" w:rsidRDefault="004B1955">
            <w:pPr>
              <w:tabs>
                <w:tab w:val="left" w:pos="360"/>
              </w:tabs>
              <w:rPr>
                <w:b/>
                <w:bCs/>
              </w:rPr>
            </w:pPr>
            <w:hyperlink r:id="rId12" w:history="1">
              <w:r w:rsidR="00C75426">
                <w:rPr>
                  <w:rStyle w:val="Hyperkobling"/>
                </w:rPr>
                <w:t>Kommuneplanens arealdel 2015 - 2026</w:t>
              </w:r>
              <w:r w:rsidR="00C75426" w:rsidRPr="00A61D1F">
                <w:rPr>
                  <w:rStyle w:val="Hyperkobling"/>
                </w:rPr>
                <w:t>:</w:t>
              </w:r>
            </w:hyperlink>
          </w:p>
        </w:tc>
      </w:tr>
      <w:tr w:rsidR="006A7A05" w14:paraId="7F6D4FC9" w14:textId="77777777" w:rsidTr="008D6D4D">
        <w:trPr>
          <w:cnfStyle w:val="000000100000" w:firstRow="0" w:lastRow="0" w:firstColumn="0" w:lastColumn="0" w:oddVBand="0" w:evenVBand="0" w:oddHBand="1" w:evenHBand="0" w:firstRowFirstColumn="0" w:firstRowLastColumn="0" w:lastRowFirstColumn="0" w:lastRowLastColumn="0"/>
        </w:trPr>
        <w:tc>
          <w:tcPr>
            <w:tcW w:w="3142" w:type="dxa"/>
            <w:gridSpan w:val="2"/>
            <w:shd w:val="clear" w:color="auto" w:fill="F2F2F2" w:themeFill="background1" w:themeFillShade="F2"/>
          </w:tcPr>
          <w:p w14:paraId="7F6D4FC0" w14:textId="77777777" w:rsidR="006A7A05" w:rsidRDefault="006A7A05">
            <w:pPr>
              <w:rPr>
                <w:u w:val="single"/>
              </w:rPr>
            </w:pPr>
            <w:r>
              <w:rPr>
                <w:u w:val="single"/>
              </w:rPr>
              <w:t>Status:</w:t>
            </w:r>
          </w:p>
          <w:p w14:paraId="7F6D4FC1" w14:textId="692E8AC2" w:rsidR="006A7A05" w:rsidRPr="00617E80" w:rsidRDefault="008163E8">
            <w:r>
              <w:t>Vedtatt 18.6.2015.</w:t>
            </w:r>
          </w:p>
          <w:p w14:paraId="7F6D4FC2" w14:textId="77777777" w:rsidR="006A7A05" w:rsidRPr="00617E80" w:rsidRDefault="006A7A05">
            <w:pPr>
              <w:tabs>
                <w:tab w:val="left" w:pos="360"/>
              </w:tabs>
              <w:rPr>
                <w:bCs/>
              </w:rPr>
            </w:pPr>
          </w:p>
        </w:tc>
        <w:tc>
          <w:tcPr>
            <w:tcW w:w="3142" w:type="dxa"/>
            <w:shd w:val="clear" w:color="auto" w:fill="F2F2F2" w:themeFill="background1" w:themeFillShade="F2"/>
          </w:tcPr>
          <w:p w14:paraId="7F6D4FC3" w14:textId="77777777" w:rsidR="006A7A05" w:rsidRDefault="006A7A05">
            <w:pPr>
              <w:rPr>
                <w:u w:val="single"/>
              </w:rPr>
            </w:pPr>
            <w:r>
              <w:rPr>
                <w:u w:val="single"/>
              </w:rPr>
              <w:t>Kart:</w:t>
            </w:r>
          </w:p>
          <w:p w14:paraId="7F6D4FC4" w14:textId="77777777" w:rsidR="006A7A05" w:rsidRDefault="006A7A05"/>
          <w:p w14:paraId="7F6D4FC5" w14:textId="77777777" w:rsidR="006A7A05" w:rsidRPr="00617E80" w:rsidRDefault="006A7A05">
            <w:pPr>
              <w:rPr>
                <w:bCs/>
              </w:rPr>
            </w:pPr>
          </w:p>
        </w:tc>
        <w:tc>
          <w:tcPr>
            <w:tcW w:w="3143" w:type="dxa"/>
            <w:shd w:val="clear" w:color="auto" w:fill="F2F2F2" w:themeFill="background1" w:themeFillShade="F2"/>
          </w:tcPr>
          <w:p w14:paraId="7F6D4FC6" w14:textId="77777777" w:rsidR="006A7A05" w:rsidRDefault="006A7A05">
            <w:pPr>
              <w:rPr>
                <w:u w:val="single"/>
              </w:rPr>
            </w:pPr>
            <w:r>
              <w:rPr>
                <w:u w:val="single"/>
              </w:rPr>
              <w:t>Merknader:</w:t>
            </w:r>
          </w:p>
          <w:p w14:paraId="7F6D4FC7" w14:textId="77777777" w:rsidR="006A7A05" w:rsidRDefault="006A7A05"/>
          <w:p w14:paraId="7F6D4FC8" w14:textId="77777777" w:rsidR="006A7A05" w:rsidRPr="00617E80" w:rsidRDefault="006A7A05">
            <w:pPr>
              <w:rPr>
                <w:bCs/>
              </w:rPr>
            </w:pPr>
          </w:p>
        </w:tc>
      </w:tr>
      <w:tr w:rsidR="006A7A05" w14:paraId="7F6D4FD9" w14:textId="77777777" w:rsidTr="00492791">
        <w:tc>
          <w:tcPr>
            <w:tcW w:w="355" w:type="dxa"/>
          </w:tcPr>
          <w:p w14:paraId="7F6D4FD7" w14:textId="77777777" w:rsidR="006A7A05" w:rsidRDefault="006A7A05">
            <w:pPr>
              <w:tabs>
                <w:tab w:val="left" w:pos="360"/>
              </w:tabs>
            </w:pPr>
          </w:p>
        </w:tc>
        <w:tc>
          <w:tcPr>
            <w:tcW w:w="9072" w:type="dxa"/>
            <w:gridSpan w:val="3"/>
          </w:tcPr>
          <w:p w14:paraId="7F6D4FD8" w14:textId="77777777" w:rsidR="006A7A05" w:rsidRDefault="006A7A05">
            <w:pPr>
              <w:tabs>
                <w:tab w:val="left" w:pos="360"/>
              </w:tabs>
            </w:pPr>
            <w:r>
              <w:t>Reguleringsplan (Navn):</w:t>
            </w:r>
          </w:p>
        </w:tc>
      </w:tr>
      <w:tr w:rsidR="006A7A05" w14:paraId="7F6D4FE3" w14:textId="77777777" w:rsidTr="008D6D4D">
        <w:trPr>
          <w:cnfStyle w:val="000000100000" w:firstRow="0" w:lastRow="0" w:firstColumn="0" w:lastColumn="0" w:oddVBand="0" w:evenVBand="0" w:oddHBand="1" w:evenHBand="0" w:firstRowFirstColumn="0" w:firstRowLastColumn="0" w:lastRowFirstColumn="0" w:lastRowLastColumn="0"/>
        </w:trPr>
        <w:tc>
          <w:tcPr>
            <w:tcW w:w="3142" w:type="dxa"/>
            <w:gridSpan w:val="2"/>
            <w:shd w:val="clear" w:color="auto" w:fill="F2F2F2" w:themeFill="background1" w:themeFillShade="F2"/>
          </w:tcPr>
          <w:p w14:paraId="7F6D4FDA" w14:textId="77777777" w:rsidR="006A7A05" w:rsidRDefault="006A7A05">
            <w:pPr>
              <w:tabs>
                <w:tab w:val="left" w:pos="360"/>
              </w:tabs>
            </w:pPr>
            <w:r>
              <w:rPr>
                <w:u w:val="single"/>
              </w:rPr>
              <w:t>Status:</w:t>
            </w:r>
          </w:p>
          <w:p w14:paraId="7F6D4FDB" w14:textId="77777777" w:rsidR="006A7A05" w:rsidRDefault="006A7A05">
            <w:pPr>
              <w:tabs>
                <w:tab w:val="left" w:pos="360"/>
              </w:tabs>
            </w:pPr>
          </w:p>
          <w:p w14:paraId="7F6D4FDC" w14:textId="77777777" w:rsidR="006A7A05" w:rsidRDefault="006A7A05">
            <w:pPr>
              <w:tabs>
                <w:tab w:val="left" w:pos="360"/>
              </w:tabs>
            </w:pPr>
          </w:p>
        </w:tc>
        <w:tc>
          <w:tcPr>
            <w:tcW w:w="3142" w:type="dxa"/>
            <w:shd w:val="clear" w:color="auto" w:fill="F2F2F2" w:themeFill="background1" w:themeFillShade="F2"/>
          </w:tcPr>
          <w:p w14:paraId="7F6D4FDD" w14:textId="28E4B74A" w:rsidR="006A7A05" w:rsidRDefault="006A7A05">
            <w:pPr>
              <w:tabs>
                <w:tab w:val="left" w:pos="360"/>
              </w:tabs>
              <w:rPr>
                <w:u w:val="single"/>
              </w:rPr>
            </w:pPr>
            <w:r>
              <w:rPr>
                <w:u w:val="single"/>
              </w:rPr>
              <w:t>Kart</w:t>
            </w:r>
            <w:r w:rsidR="003A378C">
              <w:rPr>
                <w:u w:val="single"/>
              </w:rPr>
              <w:t>:</w:t>
            </w:r>
          </w:p>
          <w:p w14:paraId="7F6D4FDE" w14:textId="77777777" w:rsidR="00617E80" w:rsidRDefault="00617E80">
            <w:pPr>
              <w:tabs>
                <w:tab w:val="left" w:pos="360"/>
              </w:tabs>
            </w:pPr>
          </w:p>
          <w:p w14:paraId="7F6D4FDF" w14:textId="77777777" w:rsidR="00617E80" w:rsidRPr="00617E80" w:rsidRDefault="00617E80">
            <w:pPr>
              <w:tabs>
                <w:tab w:val="left" w:pos="360"/>
              </w:tabs>
            </w:pPr>
          </w:p>
        </w:tc>
        <w:tc>
          <w:tcPr>
            <w:tcW w:w="3143" w:type="dxa"/>
            <w:shd w:val="clear" w:color="auto" w:fill="F2F2F2" w:themeFill="background1" w:themeFillShade="F2"/>
          </w:tcPr>
          <w:p w14:paraId="7F6D4FE0" w14:textId="38440383" w:rsidR="006A7A05" w:rsidRDefault="006A7A05">
            <w:pPr>
              <w:tabs>
                <w:tab w:val="left" w:pos="360"/>
              </w:tabs>
              <w:rPr>
                <w:u w:val="single"/>
              </w:rPr>
            </w:pPr>
            <w:r>
              <w:rPr>
                <w:u w:val="single"/>
              </w:rPr>
              <w:t>Merknader</w:t>
            </w:r>
            <w:r w:rsidR="003A378C">
              <w:rPr>
                <w:u w:val="single"/>
              </w:rPr>
              <w:t>:</w:t>
            </w:r>
          </w:p>
          <w:p w14:paraId="7F6D4FE1" w14:textId="77777777" w:rsidR="00617E80" w:rsidRDefault="00617E80">
            <w:pPr>
              <w:tabs>
                <w:tab w:val="left" w:pos="360"/>
              </w:tabs>
            </w:pPr>
          </w:p>
          <w:p w14:paraId="7F6D4FE2" w14:textId="77777777" w:rsidR="00617E80" w:rsidRPr="00617E80" w:rsidRDefault="00617E80">
            <w:pPr>
              <w:tabs>
                <w:tab w:val="left" w:pos="360"/>
              </w:tabs>
            </w:pPr>
          </w:p>
        </w:tc>
      </w:tr>
      <w:tr w:rsidR="00123318" w14:paraId="7F6D4FF3" w14:textId="77777777" w:rsidTr="00492791">
        <w:tc>
          <w:tcPr>
            <w:tcW w:w="355" w:type="dxa"/>
          </w:tcPr>
          <w:p w14:paraId="7F6D4FF1" w14:textId="6BD625C6" w:rsidR="00123318" w:rsidRDefault="00123318">
            <w:pPr>
              <w:tabs>
                <w:tab w:val="left" w:pos="360"/>
              </w:tabs>
            </w:pPr>
          </w:p>
        </w:tc>
        <w:tc>
          <w:tcPr>
            <w:tcW w:w="9072" w:type="dxa"/>
            <w:gridSpan w:val="3"/>
          </w:tcPr>
          <w:p w14:paraId="7F6D4FF2" w14:textId="77777777" w:rsidR="00123318" w:rsidRDefault="00123318">
            <w:pPr>
              <w:tabs>
                <w:tab w:val="left" w:pos="360"/>
              </w:tabs>
            </w:pPr>
            <w:r>
              <w:t>Tilliggende reguleringsplaner</w:t>
            </w:r>
            <w:r w:rsidR="00DC5E01">
              <w:t>:</w:t>
            </w:r>
          </w:p>
        </w:tc>
      </w:tr>
      <w:tr w:rsidR="00E21AC9" w14:paraId="0223A831" w14:textId="77777777" w:rsidTr="008D6D4D">
        <w:trPr>
          <w:cnfStyle w:val="000000100000" w:firstRow="0" w:lastRow="0" w:firstColumn="0" w:lastColumn="0" w:oddVBand="0" w:evenVBand="0" w:oddHBand="1" w:evenHBand="0" w:firstRowFirstColumn="0" w:firstRowLastColumn="0" w:lastRowFirstColumn="0" w:lastRowLastColumn="0"/>
        </w:trPr>
        <w:tc>
          <w:tcPr>
            <w:tcW w:w="3142" w:type="dxa"/>
            <w:gridSpan w:val="2"/>
            <w:shd w:val="clear" w:color="auto" w:fill="F2F2F2" w:themeFill="background1" w:themeFillShade="F2"/>
          </w:tcPr>
          <w:p w14:paraId="5952710F" w14:textId="77777777" w:rsidR="00E21AC9" w:rsidRDefault="00E21AC9" w:rsidP="00BF1183">
            <w:pPr>
              <w:tabs>
                <w:tab w:val="left" w:pos="360"/>
              </w:tabs>
            </w:pPr>
            <w:r>
              <w:rPr>
                <w:u w:val="single"/>
              </w:rPr>
              <w:t>Status:</w:t>
            </w:r>
          </w:p>
          <w:p w14:paraId="4AC82923" w14:textId="77777777" w:rsidR="00E21AC9" w:rsidRDefault="00E21AC9" w:rsidP="00BF1183">
            <w:pPr>
              <w:tabs>
                <w:tab w:val="left" w:pos="360"/>
              </w:tabs>
            </w:pPr>
          </w:p>
          <w:p w14:paraId="7BDEF1A3" w14:textId="77777777" w:rsidR="00E21AC9" w:rsidRDefault="00E21AC9" w:rsidP="00BF1183">
            <w:pPr>
              <w:tabs>
                <w:tab w:val="left" w:pos="360"/>
              </w:tabs>
            </w:pPr>
          </w:p>
        </w:tc>
        <w:tc>
          <w:tcPr>
            <w:tcW w:w="3142" w:type="dxa"/>
            <w:shd w:val="clear" w:color="auto" w:fill="F2F2F2" w:themeFill="background1" w:themeFillShade="F2"/>
          </w:tcPr>
          <w:p w14:paraId="32E8F6D2" w14:textId="68D7DE61" w:rsidR="00E21AC9" w:rsidRDefault="00E21AC9" w:rsidP="00BF1183">
            <w:pPr>
              <w:tabs>
                <w:tab w:val="left" w:pos="360"/>
              </w:tabs>
              <w:rPr>
                <w:u w:val="single"/>
              </w:rPr>
            </w:pPr>
            <w:r>
              <w:rPr>
                <w:u w:val="single"/>
              </w:rPr>
              <w:t>Kart</w:t>
            </w:r>
            <w:r w:rsidR="003A378C">
              <w:rPr>
                <w:u w:val="single"/>
              </w:rPr>
              <w:t>:</w:t>
            </w:r>
          </w:p>
          <w:p w14:paraId="2E51B2D4" w14:textId="77777777" w:rsidR="00E21AC9" w:rsidRDefault="00E21AC9" w:rsidP="00BF1183">
            <w:pPr>
              <w:tabs>
                <w:tab w:val="left" w:pos="360"/>
              </w:tabs>
            </w:pPr>
          </w:p>
          <w:p w14:paraId="0F462F02" w14:textId="77777777" w:rsidR="00E21AC9" w:rsidRPr="00617E80" w:rsidRDefault="00E21AC9" w:rsidP="00BF1183">
            <w:pPr>
              <w:tabs>
                <w:tab w:val="left" w:pos="360"/>
              </w:tabs>
            </w:pPr>
          </w:p>
        </w:tc>
        <w:tc>
          <w:tcPr>
            <w:tcW w:w="3143" w:type="dxa"/>
            <w:shd w:val="clear" w:color="auto" w:fill="F2F2F2" w:themeFill="background1" w:themeFillShade="F2"/>
          </w:tcPr>
          <w:p w14:paraId="128617DA" w14:textId="46E21C30" w:rsidR="00E21AC9" w:rsidRDefault="00E21AC9" w:rsidP="00BF1183">
            <w:pPr>
              <w:tabs>
                <w:tab w:val="left" w:pos="360"/>
              </w:tabs>
              <w:rPr>
                <w:u w:val="single"/>
              </w:rPr>
            </w:pPr>
            <w:r>
              <w:rPr>
                <w:u w:val="single"/>
              </w:rPr>
              <w:t>Merknader</w:t>
            </w:r>
            <w:r w:rsidR="003A378C">
              <w:rPr>
                <w:u w:val="single"/>
              </w:rPr>
              <w:t>:</w:t>
            </w:r>
          </w:p>
          <w:p w14:paraId="3D4DBB8B" w14:textId="77777777" w:rsidR="00E21AC9" w:rsidRDefault="00E21AC9" w:rsidP="00BF1183">
            <w:pPr>
              <w:tabs>
                <w:tab w:val="left" w:pos="360"/>
              </w:tabs>
            </w:pPr>
          </w:p>
          <w:p w14:paraId="6A20A9EC" w14:textId="77777777" w:rsidR="00E21AC9" w:rsidRPr="00617E80" w:rsidRDefault="00E21AC9" w:rsidP="00BF1183">
            <w:pPr>
              <w:tabs>
                <w:tab w:val="left" w:pos="360"/>
              </w:tabs>
            </w:pPr>
          </w:p>
        </w:tc>
      </w:tr>
      <w:tr w:rsidR="006A7A05" w14:paraId="7F6D4FF8" w14:textId="77777777" w:rsidTr="00492791">
        <w:tc>
          <w:tcPr>
            <w:tcW w:w="355" w:type="dxa"/>
          </w:tcPr>
          <w:p w14:paraId="7F6D4FF6" w14:textId="77777777" w:rsidR="006A7A05" w:rsidRDefault="006A7A05">
            <w:pPr>
              <w:tabs>
                <w:tab w:val="left" w:pos="360"/>
              </w:tabs>
            </w:pPr>
          </w:p>
        </w:tc>
        <w:tc>
          <w:tcPr>
            <w:tcW w:w="9072" w:type="dxa"/>
            <w:gridSpan w:val="3"/>
          </w:tcPr>
          <w:p w14:paraId="7F6D4FF7" w14:textId="5FB2BADE" w:rsidR="006A7A05" w:rsidRDefault="006A7A05">
            <w:pPr>
              <w:tabs>
                <w:tab w:val="left" w:pos="360"/>
              </w:tabs>
            </w:pPr>
            <w:r>
              <w:t>Andre planer/vedtak (Navn):</w:t>
            </w:r>
          </w:p>
        </w:tc>
      </w:tr>
      <w:tr w:rsidR="006A7A05" w14:paraId="7F6D5002" w14:textId="77777777" w:rsidTr="008D6D4D">
        <w:trPr>
          <w:cnfStyle w:val="000000100000" w:firstRow="0" w:lastRow="0" w:firstColumn="0" w:lastColumn="0" w:oddVBand="0" w:evenVBand="0" w:oddHBand="1" w:evenHBand="0" w:firstRowFirstColumn="0" w:firstRowLastColumn="0" w:lastRowFirstColumn="0" w:lastRowLastColumn="0"/>
        </w:trPr>
        <w:tc>
          <w:tcPr>
            <w:tcW w:w="3142" w:type="dxa"/>
            <w:gridSpan w:val="2"/>
            <w:shd w:val="clear" w:color="auto" w:fill="F2F2F2" w:themeFill="background1" w:themeFillShade="F2"/>
          </w:tcPr>
          <w:p w14:paraId="7F6D4FF9" w14:textId="77777777" w:rsidR="006A7A05" w:rsidRDefault="006A7A05">
            <w:pPr>
              <w:tabs>
                <w:tab w:val="left" w:pos="360"/>
              </w:tabs>
            </w:pPr>
            <w:r>
              <w:rPr>
                <w:u w:val="single"/>
              </w:rPr>
              <w:t>Status:</w:t>
            </w:r>
          </w:p>
          <w:p w14:paraId="7F6D4FFA" w14:textId="77777777" w:rsidR="006A7A05" w:rsidRDefault="006A7A05">
            <w:pPr>
              <w:tabs>
                <w:tab w:val="left" w:pos="360"/>
              </w:tabs>
            </w:pPr>
          </w:p>
          <w:p w14:paraId="7F6D4FFB" w14:textId="77777777" w:rsidR="006A7A05" w:rsidRDefault="006A7A05">
            <w:pPr>
              <w:tabs>
                <w:tab w:val="left" w:pos="360"/>
              </w:tabs>
            </w:pPr>
          </w:p>
        </w:tc>
        <w:tc>
          <w:tcPr>
            <w:tcW w:w="3142" w:type="dxa"/>
            <w:shd w:val="clear" w:color="auto" w:fill="F2F2F2" w:themeFill="background1" w:themeFillShade="F2"/>
          </w:tcPr>
          <w:p w14:paraId="7F6D4FFC" w14:textId="697CB3E0" w:rsidR="006A7A05" w:rsidRDefault="006A7A05">
            <w:pPr>
              <w:tabs>
                <w:tab w:val="left" w:pos="360"/>
              </w:tabs>
              <w:rPr>
                <w:u w:val="single"/>
              </w:rPr>
            </w:pPr>
            <w:r>
              <w:rPr>
                <w:u w:val="single"/>
              </w:rPr>
              <w:t>Kart</w:t>
            </w:r>
            <w:r w:rsidR="003A378C">
              <w:rPr>
                <w:u w:val="single"/>
              </w:rPr>
              <w:t>:</w:t>
            </w:r>
          </w:p>
          <w:p w14:paraId="7F6D4FFD" w14:textId="77777777" w:rsidR="00617E80" w:rsidRDefault="00617E80">
            <w:pPr>
              <w:tabs>
                <w:tab w:val="left" w:pos="360"/>
              </w:tabs>
            </w:pPr>
          </w:p>
          <w:p w14:paraId="7F6D4FFE" w14:textId="77777777" w:rsidR="00617E80" w:rsidRPr="00617E80" w:rsidRDefault="00617E80">
            <w:pPr>
              <w:tabs>
                <w:tab w:val="left" w:pos="360"/>
              </w:tabs>
            </w:pPr>
          </w:p>
        </w:tc>
        <w:tc>
          <w:tcPr>
            <w:tcW w:w="3143" w:type="dxa"/>
            <w:shd w:val="clear" w:color="auto" w:fill="F2F2F2" w:themeFill="background1" w:themeFillShade="F2"/>
          </w:tcPr>
          <w:p w14:paraId="7F6D4FFF" w14:textId="06E4AEF1" w:rsidR="006A7A05" w:rsidRDefault="006A7A05">
            <w:pPr>
              <w:tabs>
                <w:tab w:val="left" w:pos="360"/>
              </w:tabs>
              <w:rPr>
                <w:u w:val="single"/>
              </w:rPr>
            </w:pPr>
            <w:r>
              <w:rPr>
                <w:u w:val="single"/>
              </w:rPr>
              <w:t>Merknader</w:t>
            </w:r>
            <w:r w:rsidR="003A378C">
              <w:rPr>
                <w:u w:val="single"/>
              </w:rPr>
              <w:t>:</w:t>
            </w:r>
          </w:p>
          <w:p w14:paraId="7F6D5000" w14:textId="77777777" w:rsidR="00617E80" w:rsidRDefault="00617E80">
            <w:pPr>
              <w:tabs>
                <w:tab w:val="left" w:pos="360"/>
              </w:tabs>
            </w:pPr>
          </w:p>
          <w:p w14:paraId="7F6D5001" w14:textId="77777777" w:rsidR="00617E80" w:rsidRPr="00617E80" w:rsidRDefault="00617E80">
            <w:pPr>
              <w:tabs>
                <w:tab w:val="left" w:pos="360"/>
              </w:tabs>
            </w:pPr>
          </w:p>
        </w:tc>
      </w:tr>
      <w:tr w:rsidR="006A7A05" w14:paraId="7F6D5011" w14:textId="77777777" w:rsidTr="00492791">
        <w:tc>
          <w:tcPr>
            <w:tcW w:w="9427" w:type="dxa"/>
            <w:gridSpan w:val="4"/>
          </w:tcPr>
          <w:p w14:paraId="7F6D5010" w14:textId="77777777" w:rsidR="006A7A05" w:rsidRDefault="006A7A05">
            <w:pPr>
              <w:numPr>
                <w:ilvl w:val="12"/>
                <w:numId w:val="0"/>
              </w:numPr>
            </w:pPr>
          </w:p>
        </w:tc>
      </w:tr>
    </w:tbl>
    <w:p w14:paraId="7F6D5012" w14:textId="77777777" w:rsidR="006A7A05" w:rsidRDefault="006A7A05"/>
    <w:p w14:paraId="7F6D5013" w14:textId="184C0F88" w:rsidR="00316CEB" w:rsidRPr="00397389" w:rsidRDefault="00316CEB" w:rsidP="00AC36D1">
      <w:pPr>
        <w:pStyle w:val="Overskrift2"/>
        <w:numPr>
          <w:ilvl w:val="1"/>
          <w:numId w:val="36"/>
        </w:numPr>
      </w:pPr>
      <w:bookmarkStart w:id="7" w:name="_Toc130825561"/>
      <w:r w:rsidRPr="00316CEB">
        <w:t>Aktuelle</w:t>
      </w:r>
      <w:r w:rsidRPr="00397389">
        <w:t xml:space="preserve"> </w:t>
      </w:r>
      <w:r w:rsidR="00EA01F9">
        <w:t>statlige plan</w:t>
      </w:r>
      <w:r>
        <w:t xml:space="preserve">retningslinjer og </w:t>
      </w:r>
      <w:r w:rsidR="00EA01F9">
        <w:t>-</w:t>
      </w:r>
      <w:r>
        <w:t>bestemmelser</w:t>
      </w:r>
      <w:bookmarkEnd w:id="7"/>
    </w:p>
    <w:tbl>
      <w:tblPr>
        <w:tblStyle w:val="Tabellrutenett"/>
        <w:tblW w:w="9427" w:type="dxa"/>
        <w:tblLayout w:type="fixed"/>
        <w:tblLook w:val="0620" w:firstRow="1" w:lastRow="0" w:firstColumn="0" w:lastColumn="0" w:noHBand="1" w:noVBand="1"/>
      </w:tblPr>
      <w:tblGrid>
        <w:gridCol w:w="355"/>
        <w:gridCol w:w="9072"/>
      </w:tblGrid>
      <w:tr w:rsidR="00397389" w14:paraId="7F6D5016" w14:textId="77777777" w:rsidTr="71B6F14A">
        <w:tc>
          <w:tcPr>
            <w:tcW w:w="355" w:type="dxa"/>
          </w:tcPr>
          <w:p w14:paraId="7F6D5014" w14:textId="3C76E264" w:rsidR="00397389" w:rsidRDefault="00397389" w:rsidP="00397389">
            <w:pPr>
              <w:numPr>
                <w:ilvl w:val="12"/>
                <w:numId w:val="0"/>
              </w:numPr>
            </w:pPr>
          </w:p>
        </w:tc>
        <w:tc>
          <w:tcPr>
            <w:tcW w:w="9072" w:type="dxa"/>
          </w:tcPr>
          <w:p w14:paraId="7F6D5015" w14:textId="2162569C" w:rsidR="00397389" w:rsidRDefault="004B1955" w:rsidP="003A378C">
            <w:pPr>
              <w:numPr>
                <w:ilvl w:val="12"/>
                <w:numId w:val="0"/>
              </w:numPr>
            </w:pPr>
            <w:hyperlink r:id="rId13" w:history="1">
              <w:r w:rsidR="003A378C" w:rsidRPr="003A378C">
                <w:rPr>
                  <w:rStyle w:val="Hyperkobling"/>
                </w:rPr>
                <w:t>Statlige planretningslinjer for samordnet bolig-, areal- og transportplanlegging</w:t>
              </w:r>
            </w:hyperlink>
          </w:p>
        </w:tc>
      </w:tr>
      <w:tr w:rsidR="003A378C" w14:paraId="07D6D9B0" w14:textId="77777777" w:rsidTr="71B6F14A">
        <w:tc>
          <w:tcPr>
            <w:tcW w:w="355" w:type="dxa"/>
          </w:tcPr>
          <w:p w14:paraId="0AEADD69" w14:textId="37D7DDF6" w:rsidR="003A378C" w:rsidRDefault="003A378C" w:rsidP="004B3BD2">
            <w:pPr>
              <w:pStyle w:val="INNH1"/>
            </w:pPr>
          </w:p>
        </w:tc>
        <w:tc>
          <w:tcPr>
            <w:tcW w:w="9072" w:type="dxa"/>
          </w:tcPr>
          <w:p w14:paraId="6F3CBACA" w14:textId="54A166C1" w:rsidR="003A378C" w:rsidRDefault="004B1955" w:rsidP="004B3BD2">
            <w:pPr>
              <w:pStyle w:val="INNH1"/>
            </w:pPr>
            <w:hyperlink r:id="rId14" w:history="1">
              <w:r w:rsidR="003A378C" w:rsidRPr="71B6F14A">
                <w:rPr>
                  <w:rStyle w:val="Hyperkobling"/>
                </w:rPr>
                <w:t>Statlige planretningslinjer for differensiert forvaltning av strandsonen langs sjøen</w:t>
              </w:r>
            </w:hyperlink>
          </w:p>
        </w:tc>
      </w:tr>
      <w:tr w:rsidR="00397389" w14:paraId="7F6D501A" w14:textId="77777777" w:rsidTr="71B6F14A">
        <w:tc>
          <w:tcPr>
            <w:tcW w:w="355" w:type="dxa"/>
          </w:tcPr>
          <w:p w14:paraId="7F6D5017" w14:textId="6F6AF2B7" w:rsidR="00397389" w:rsidRDefault="00397389" w:rsidP="00397389">
            <w:pPr>
              <w:numPr>
                <w:ilvl w:val="12"/>
                <w:numId w:val="0"/>
              </w:numPr>
            </w:pPr>
          </w:p>
        </w:tc>
        <w:tc>
          <w:tcPr>
            <w:tcW w:w="9072" w:type="dxa"/>
          </w:tcPr>
          <w:p w14:paraId="7F6D5019" w14:textId="25796F48" w:rsidR="00397389" w:rsidRDefault="004B1955" w:rsidP="004B3BD2">
            <w:pPr>
              <w:pStyle w:val="INNH1"/>
            </w:pPr>
            <w:hyperlink r:id="rId15" w:history="1">
              <w:r w:rsidR="009F1058" w:rsidRPr="009F1058">
                <w:rPr>
                  <w:rStyle w:val="Hyperkobling"/>
                </w:rPr>
                <w:t>Statlige planretninglinjer for klima- og energiplanlegging og klimatilpasning</w:t>
              </w:r>
            </w:hyperlink>
            <w:r w:rsidR="00751996" w:rsidRPr="00751996">
              <w:rPr>
                <w:rStyle w:val="Hyperkobling"/>
              </w:rPr>
              <w:t xml:space="preserve"> </w:t>
            </w:r>
          </w:p>
        </w:tc>
      </w:tr>
      <w:tr w:rsidR="00397389" w14:paraId="7F6D5020" w14:textId="77777777" w:rsidTr="71B6F14A">
        <w:tc>
          <w:tcPr>
            <w:tcW w:w="355" w:type="dxa"/>
          </w:tcPr>
          <w:p w14:paraId="7F6D501E" w14:textId="74EE5A34" w:rsidR="00397389" w:rsidRDefault="00397389" w:rsidP="00397389">
            <w:pPr>
              <w:numPr>
                <w:ilvl w:val="12"/>
                <w:numId w:val="0"/>
              </w:numPr>
            </w:pPr>
          </w:p>
        </w:tc>
        <w:tc>
          <w:tcPr>
            <w:tcW w:w="9072" w:type="dxa"/>
          </w:tcPr>
          <w:p w14:paraId="7F6D501F" w14:textId="7381E3BB" w:rsidR="00397389" w:rsidRDefault="004B1955" w:rsidP="00751996">
            <w:pPr>
              <w:numPr>
                <w:ilvl w:val="12"/>
                <w:numId w:val="0"/>
              </w:numPr>
            </w:pPr>
            <w:hyperlink r:id="rId16" w:history="1">
              <w:r w:rsidR="009F1058">
                <w:rPr>
                  <w:rStyle w:val="Hyperkobling"/>
                </w:rPr>
                <w:t>Om barn og planlegging</w:t>
              </w:r>
            </w:hyperlink>
            <w:r w:rsidR="00751996">
              <w:t xml:space="preserve"> (T-2/08)</w:t>
            </w:r>
          </w:p>
        </w:tc>
      </w:tr>
    </w:tbl>
    <w:p w14:paraId="7F6D5024" w14:textId="6F3E5778" w:rsidR="00397389" w:rsidRDefault="002F0555" w:rsidP="00AC36D1">
      <w:pPr>
        <w:pStyle w:val="Overskrift2"/>
        <w:numPr>
          <w:ilvl w:val="1"/>
          <w:numId w:val="36"/>
        </w:numPr>
      </w:pPr>
      <w:bookmarkStart w:id="8" w:name="_Toc130825562"/>
      <w:r>
        <w:t>Andre aktuelle rundskriv og veiledere</w:t>
      </w:r>
      <w:bookmarkEnd w:id="8"/>
      <w:r>
        <w:t xml:space="preserve"> </w:t>
      </w:r>
    </w:p>
    <w:p w14:paraId="7F6D5025" w14:textId="02E16FB1" w:rsidR="006A7A05" w:rsidRPr="00F74513" w:rsidRDefault="002F0555">
      <w:pPr>
        <w:rPr>
          <w:rStyle w:val="Hyperkobling"/>
          <w:color w:val="auto"/>
          <w:u w:val="none"/>
        </w:rPr>
      </w:pPr>
      <w:r>
        <w:t>Opplistingen er ikke ment å være uttømmende.</w:t>
      </w:r>
    </w:p>
    <w:tbl>
      <w:tblPr>
        <w:tblStyle w:val="Tabellrutenett"/>
        <w:tblW w:w="9427" w:type="dxa"/>
        <w:tblLayout w:type="fixed"/>
        <w:tblLook w:val="0620" w:firstRow="1" w:lastRow="0" w:firstColumn="0" w:lastColumn="0" w:noHBand="1" w:noVBand="1"/>
      </w:tblPr>
      <w:tblGrid>
        <w:gridCol w:w="355"/>
        <w:gridCol w:w="9072"/>
      </w:tblGrid>
      <w:tr w:rsidR="00984B38" w14:paraId="6A9A2861" w14:textId="77777777" w:rsidTr="00BE548D">
        <w:tc>
          <w:tcPr>
            <w:tcW w:w="355" w:type="dxa"/>
          </w:tcPr>
          <w:p w14:paraId="794C2464" w14:textId="77777777" w:rsidR="00984B38" w:rsidRDefault="00984B38" w:rsidP="00BE548D">
            <w:pPr>
              <w:numPr>
                <w:ilvl w:val="12"/>
                <w:numId w:val="0"/>
              </w:numPr>
            </w:pPr>
          </w:p>
        </w:tc>
        <w:tc>
          <w:tcPr>
            <w:tcW w:w="9072" w:type="dxa"/>
          </w:tcPr>
          <w:p w14:paraId="791D0D75" w14:textId="4D40ABFC" w:rsidR="00984B38" w:rsidRDefault="004B1955" w:rsidP="00BE548D">
            <w:pPr>
              <w:numPr>
                <w:ilvl w:val="12"/>
                <w:numId w:val="0"/>
              </w:numPr>
            </w:pPr>
            <w:hyperlink r:id="rId17" w:history="1">
              <w:r w:rsidR="009F1058" w:rsidRPr="005D55C7">
                <w:rPr>
                  <w:rStyle w:val="Hyperkobling"/>
                </w:rPr>
                <w:t>Retningslinje for behandling av støy i arealplanlegging</w:t>
              </w:r>
            </w:hyperlink>
            <w:r w:rsidR="00984B38">
              <w:t xml:space="preserve"> (T-1442/20</w:t>
            </w:r>
            <w:r w:rsidR="00F8788E">
              <w:t>2</w:t>
            </w:r>
            <w:r w:rsidR="00984B38">
              <w:t>1)</w:t>
            </w:r>
          </w:p>
        </w:tc>
      </w:tr>
      <w:tr w:rsidR="00984B38" w14:paraId="65CF4FE4" w14:textId="77777777" w:rsidTr="00BE548D">
        <w:tc>
          <w:tcPr>
            <w:tcW w:w="355" w:type="dxa"/>
          </w:tcPr>
          <w:p w14:paraId="0698E855" w14:textId="77777777" w:rsidR="00984B38" w:rsidRDefault="00984B38" w:rsidP="00BE548D">
            <w:pPr>
              <w:numPr>
                <w:ilvl w:val="12"/>
                <w:numId w:val="0"/>
              </w:numPr>
            </w:pPr>
          </w:p>
        </w:tc>
        <w:tc>
          <w:tcPr>
            <w:tcW w:w="9072" w:type="dxa"/>
          </w:tcPr>
          <w:p w14:paraId="3315C911" w14:textId="5D34C294" w:rsidR="00984B38" w:rsidRDefault="004B1955" w:rsidP="00BE548D">
            <w:pPr>
              <w:numPr>
                <w:ilvl w:val="12"/>
                <w:numId w:val="0"/>
              </w:numPr>
            </w:pPr>
            <w:hyperlink r:id="rId18" w:history="1">
              <w:r w:rsidR="009F1058">
                <w:rPr>
                  <w:rStyle w:val="Hyperkobling"/>
                </w:rPr>
                <w:t>Retningslinje for behandling av luftkvalitet i arealplanlegging</w:t>
              </w:r>
            </w:hyperlink>
            <w:r w:rsidR="009F1058">
              <w:rPr>
                <w:rStyle w:val="Hyperkobling"/>
              </w:rPr>
              <w:t xml:space="preserve"> </w:t>
            </w:r>
            <w:r w:rsidR="009F1058" w:rsidRPr="009F1058">
              <w:t>(T-1520)</w:t>
            </w:r>
          </w:p>
        </w:tc>
      </w:tr>
      <w:tr w:rsidR="00984B38" w14:paraId="6AC0DC66" w14:textId="77777777" w:rsidTr="00BE548D">
        <w:tc>
          <w:tcPr>
            <w:tcW w:w="355" w:type="dxa"/>
          </w:tcPr>
          <w:p w14:paraId="640E3690" w14:textId="77777777" w:rsidR="00984B38" w:rsidRDefault="00984B38" w:rsidP="00BE548D">
            <w:pPr>
              <w:numPr>
                <w:ilvl w:val="12"/>
                <w:numId w:val="0"/>
              </w:numPr>
            </w:pPr>
          </w:p>
        </w:tc>
        <w:tc>
          <w:tcPr>
            <w:tcW w:w="9072" w:type="dxa"/>
          </w:tcPr>
          <w:p w14:paraId="105011A0" w14:textId="70B6C974" w:rsidR="00984B38" w:rsidRDefault="004B1955" w:rsidP="00BE548D">
            <w:pPr>
              <w:numPr>
                <w:ilvl w:val="12"/>
                <w:numId w:val="0"/>
              </w:numPr>
            </w:pPr>
            <w:hyperlink r:id="rId19" w:history="1">
              <w:proofErr w:type="spellStart"/>
              <w:r w:rsidR="00984B38">
                <w:rPr>
                  <w:rStyle w:val="Hyperkobling"/>
                </w:rPr>
                <w:t>Flaum</w:t>
              </w:r>
              <w:proofErr w:type="spellEnd"/>
              <w:r w:rsidR="00984B38">
                <w:rPr>
                  <w:rStyle w:val="Hyperkobling"/>
                </w:rPr>
                <w:t xml:space="preserve">- og skredfare i </w:t>
              </w:r>
              <w:proofErr w:type="spellStart"/>
              <w:r w:rsidR="00984B38">
                <w:rPr>
                  <w:rStyle w:val="Hyperkobling"/>
                </w:rPr>
                <w:t>arealplanar</w:t>
              </w:r>
              <w:proofErr w:type="spellEnd"/>
              <w:r w:rsidR="00984B38">
                <w:rPr>
                  <w:rStyle w:val="Hyperkobling"/>
                </w:rPr>
                <w:t xml:space="preserve"> (NVE, retningslinje nr. 2/2011, sist revidert 22.05.2014.)</w:t>
              </w:r>
            </w:hyperlink>
          </w:p>
        </w:tc>
      </w:tr>
      <w:tr w:rsidR="001170CD" w14:paraId="0D3C06A3" w14:textId="77777777" w:rsidTr="00BE548D">
        <w:tc>
          <w:tcPr>
            <w:tcW w:w="355" w:type="dxa"/>
          </w:tcPr>
          <w:p w14:paraId="0B2FE82C" w14:textId="77777777" w:rsidR="001170CD" w:rsidRDefault="001170CD" w:rsidP="00BE548D">
            <w:pPr>
              <w:numPr>
                <w:ilvl w:val="12"/>
                <w:numId w:val="0"/>
              </w:numPr>
            </w:pPr>
          </w:p>
        </w:tc>
        <w:tc>
          <w:tcPr>
            <w:tcW w:w="9072" w:type="dxa"/>
          </w:tcPr>
          <w:p w14:paraId="47EA93FC" w14:textId="4C6D3ECF" w:rsidR="001170CD" w:rsidRDefault="001170CD" w:rsidP="00BE548D">
            <w:pPr>
              <w:numPr>
                <w:ilvl w:val="12"/>
                <w:numId w:val="0"/>
              </w:numPr>
              <w:rPr>
                <w:rStyle w:val="Hyperkobling"/>
              </w:rPr>
            </w:pPr>
            <w:r>
              <w:rPr>
                <w:rStyle w:val="Hyperkobling"/>
              </w:rPr>
              <w:t xml:space="preserve">Sikkerhet mot </w:t>
            </w:r>
            <w:hyperlink r:id="rId20" w:history="1">
              <w:r w:rsidRPr="001170CD">
                <w:rPr>
                  <w:rStyle w:val="Hyperkobling"/>
                </w:rPr>
                <w:t>kvikkleireskred</w:t>
              </w:r>
            </w:hyperlink>
            <w:r>
              <w:rPr>
                <w:rStyle w:val="Hyperkobling"/>
              </w:rPr>
              <w:t xml:space="preserve"> (NVE, veileder nr. 1/2019, desember 2020)</w:t>
            </w:r>
          </w:p>
        </w:tc>
      </w:tr>
      <w:tr w:rsidR="00984B38" w14:paraId="1FAFD832" w14:textId="77777777" w:rsidTr="00BE548D">
        <w:tc>
          <w:tcPr>
            <w:tcW w:w="355" w:type="dxa"/>
          </w:tcPr>
          <w:p w14:paraId="4AB1B354" w14:textId="77777777" w:rsidR="00984B38" w:rsidRDefault="00984B38" w:rsidP="00BE548D">
            <w:pPr>
              <w:numPr>
                <w:ilvl w:val="12"/>
                <w:numId w:val="0"/>
              </w:numPr>
            </w:pPr>
          </w:p>
        </w:tc>
        <w:tc>
          <w:tcPr>
            <w:tcW w:w="9072" w:type="dxa"/>
          </w:tcPr>
          <w:p w14:paraId="1E3984FE" w14:textId="269F9FB5" w:rsidR="00984B38" w:rsidRDefault="004B1955" w:rsidP="00BE548D">
            <w:pPr>
              <w:numPr>
                <w:ilvl w:val="12"/>
                <w:numId w:val="0"/>
              </w:numPr>
            </w:pPr>
            <w:hyperlink r:id="rId21" w:history="1">
              <w:r w:rsidR="00E96B8D">
                <w:rPr>
                  <w:rStyle w:val="Hyperkobling"/>
                </w:rPr>
                <w:t>Tryggere nærmiljøer, håndbok</w:t>
              </w:r>
            </w:hyperlink>
          </w:p>
        </w:tc>
      </w:tr>
      <w:tr w:rsidR="00984B38" w14:paraId="4291FBDC" w14:textId="77777777" w:rsidTr="00BE548D">
        <w:tc>
          <w:tcPr>
            <w:tcW w:w="355" w:type="dxa"/>
          </w:tcPr>
          <w:p w14:paraId="57713C3E" w14:textId="77777777" w:rsidR="00984B38" w:rsidRDefault="00984B38" w:rsidP="00BE548D">
            <w:pPr>
              <w:numPr>
                <w:ilvl w:val="12"/>
                <w:numId w:val="0"/>
              </w:numPr>
            </w:pPr>
          </w:p>
        </w:tc>
        <w:tc>
          <w:tcPr>
            <w:tcW w:w="9072" w:type="dxa"/>
          </w:tcPr>
          <w:p w14:paraId="2E20FCE0" w14:textId="77777777" w:rsidR="00984B38" w:rsidRDefault="00984B38" w:rsidP="00BE548D">
            <w:pPr>
              <w:numPr>
                <w:ilvl w:val="12"/>
                <w:numId w:val="0"/>
              </w:numPr>
            </w:pPr>
          </w:p>
        </w:tc>
      </w:tr>
    </w:tbl>
    <w:p w14:paraId="7EAA17F7" w14:textId="77777777" w:rsidR="002F0555" w:rsidRDefault="002F0555"/>
    <w:p w14:paraId="7F6D5026" w14:textId="3F4D908D" w:rsidR="006A7A05" w:rsidRDefault="006A7A05" w:rsidP="007B5580">
      <w:pPr>
        <w:pStyle w:val="Overskrift1"/>
      </w:pPr>
      <w:bookmarkStart w:id="9" w:name="_Toc130825563"/>
      <w:r>
        <w:t>Kommunale vedtekter og retningslinjer/veiledere</w:t>
      </w:r>
      <w:bookmarkEnd w:id="9"/>
    </w:p>
    <w:tbl>
      <w:tblPr>
        <w:tblStyle w:val="Vanligtabell1"/>
        <w:tblW w:w="0" w:type="auto"/>
        <w:tblLook w:val="0000" w:firstRow="0" w:lastRow="0" w:firstColumn="0" w:lastColumn="0" w:noHBand="0" w:noVBand="0"/>
      </w:tblPr>
      <w:tblGrid>
        <w:gridCol w:w="354"/>
        <w:gridCol w:w="4734"/>
      </w:tblGrid>
      <w:tr w:rsidR="00DC5E01" w14:paraId="7F6D502C" w14:textId="77777777" w:rsidTr="00061E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4" w:type="dxa"/>
            <w:shd w:val="clear" w:color="auto" w:fill="auto"/>
          </w:tcPr>
          <w:p w14:paraId="7F6D502A" w14:textId="77777777" w:rsidR="00DC5E01" w:rsidRDefault="00DC5E01"/>
        </w:tc>
        <w:tc>
          <w:tcPr>
            <w:tcW w:w="4734" w:type="dxa"/>
            <w:shd w:val="clear" w:color="auto" w:fill="auto"/>
          </w:tcPr>
          <w:p w14:paraId="7F6D502B" w14:textId="38B7C6ED" w:rsidR="00DC5E01" w:rsidRDefault="004B1955" w:rsidP="74F3E6D7">
            <w:pPr>
              <w:cnfStyle w:val="000000100000" w:firstRow="0" w:lastRow="0" w:firstColumn="0" w:lastColumn="0" w:oddVBand="0" w:evenVBand="0" w:oddHBand="1" w:evenHBand="0" w:firstRowFirstColumn="0" w:firstRowLastColumn="0" w:lastRowFirstColumn="0" w:lastRowLastColumn="0"/>
              <w:rPr>
                <w:rStyle w:val="Hyperkobling"/>
              </w:rPr>
            </w:pPr>
            <w:hyperlink r:id="rId22">
              <w:r w:rsidR="0033229F" w:rsidRPr="74F3E6D7">
                <w:rPr>
                  <w:rStyle w:val="Hyperkobling"/>
                </w:rPr>
                <w:t>Renovasjonsforskriften</w:t>
              </w:r>
            </w:hyperlink>
            <w:r w:rsidR="00DC5E01">
              <w:t xml:space="preserve"> </w:t>
            </w:r>
          </w:p>
        </w:tc>
      </w:tr>
      <w:tr w:rsidR="00DC5E01" w14:paraId="7F6D502F" w14:textId="77777777" w:rsidTr="00061E91">
        <w:tc>
          <w:tcPr>
            <w:cnfStyle w:val="000010000000" w:firstRow="0" w:lastRow="0" w:firstColumn="0" w:lastColumn="0" w:oddVBand="1" w:evenVBand="0" w:oddHBand="0" w:evenHBand="0" w:firstRowFirstColumn="0" w:firstRowLastColumn="0" w:lastRowFirstColumn="0" w:lastRowLastColumn="0"/>
            <w:tcW w:w="354" w:type="dxa"/>
            <w:shd w:val="clear" w:color="auto" w:fill="auto"/>
          </w:tcPr>
          <w:p w14:paraId="7F6D502D" w14:textId="77777777" w:rsidR="00DC5E01" w:rsidRDefault="00DC5E01"/>
        </w:tc>
        <w:tc>
          <w:tcPr>
            <w:tcW w:w="4734" w:type="dxa"/>
            <w:shd w:val="clear" w:color="auto" w:fill="auto"/>
          </w:tcPr>
          <w:p w14:paraId="7F6D502E" w14:textId="19D058BA" w:rsidR="00DC5E01" w:rsidRDefault="004B1955" w:rsidP="00A87D2B">
            <w:pPr>
              <w:cnfStyle w:val="000000000000" w:firstRow="0" w:lastRow="0" w:firstColumn="0" w:lastColumn="0" w:oddVBand="0" w:evenVBand="0" w:oddHBand="0" w:evenHBand="0" w:firstRowFirstColumn="0" w:firstRowLastColumn="0" w:lastRowFirstColumn="0" w:lastRowLastColumn="0"/>
            </w:pPr>
            <w:hyperlink r:id="rId23" w:history="1">
              <w:r w:rsidR="00DC5E01" w:rsidRPr="00A87D2B">
                <w:rPr>
                  <w:rStyle w:val="Hyperkobling"/>
                </w:rPr>
                <w:t>Renovasjons</w:t>
              </w:r>
              <w:r w:rsidR="00A87D2B" w:rsidRPr="00A87D2B">
                <w:rPr>
                  <w:rStyle w:val="Hyperkobling"/>
                </w:rPr>
                <w:t>forskrift - retningslinjer</w:t>
              </w:r>
            </w:hyperlink>
          </w:p>
        </w:tc>
      </w:tr>
      <w:tr w:rsidR="00DC5E01" w14:paraId="7F6D5032" w14:textId="77777777" w:rsidTr="00061E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4" w:type="dxa"/>
            <w:shd w:val="clear" w:color="auto" w:fill="auto"/>
          </w:tcPr>
          <w:p w14:paraId="7F6D5030" w14:textId="77777777" w:rsidR="00DC5E01" w:rsidRDefault="00DC5E01"/>
        </w:tc>
        <w:tc>
          <w:tcPr>
            <w:tcW w:w="4734" w:type="dxa"/>
            <w:shd w:val="clear" w:color="auto" w:fill="auto"/>
          </w:tcPr>
          <w:p w14:paraId="7F6D5031" w14:textId="6D5998DA" w:rsidR="00DC5E01" w:rsidRDefault="004B1955" w:rsidP="00D33F62">
            <w:pPr>
              <w:cnfStyle w:val="000000100000" w:firstRow="0" w:lastRow="0" w:firstColumn="0" w:lastColumn="0" w:oddVBand="0" w:evenVBand="0" w:oddHBand="1" w:evenHBand="0" w:firstRowFirstColumn="0" w:firstRowLastColumn="0" w:lastRowFirstColumn="0" w:lastRowLastColumn="0"/>
            </w:pPr>
            <w:hyperlink r:id="rId24" w:history="1">
              <w:r w:rsidR="00A02C44">
                <w:rPr>
                  <w:rStyle w:val="Hyperkobling"/>
                </w:rPr>
                <w:t>Veinorm for Sarpsborg kommune, sist revidert mars 2020</w:t>
              </w:r>
            </w:hyperlink>
          </w:p>
        </w:tc>
      </w:tr>
      <w:tr w:rsidR="00DC5E01" w14:paraId="7F6D5044" w14:textId="77777777" w:rsidTr="00061E91">
        <w:tc>
          <w:tcPr>
            <w:cnfStyle w:val="000010000000" w:firstRow="0" w:lastRow="0" w:firstColumn="0" w:lastColumn="0" w:oddVBand="1" w:evenVBand="0" w:oddHBand="0" w:evenHBand="0" w:firstRowFirstColumn="0" w:firstRowLastColumn="0" w:lastRowFirstColumn="0" w:lastRowLastColumn="0"/>
            <w:tcW w:w="354" w:type="dxa"/>
            <w:shd w:val="clear" w:color="auto" w:fill="auto"/>
          </w:tcPr>
          <w:p w14:paraId="7F6D5042" w14:textId="77777777" w:rsidR="00DC5E01" w:rsidRDefault="00DC5E01"/>
        </w:tc>
        <w:tc>
          <w:tcPr>
            <w:tcW w:w="4734" w:type="dxa"/>
            <w:shd w:val="clear" w:color="auto" w:fill="auto"/>
          </w:tcPr>
          <w:p w14:paraId="7F6D5043" w14:textId="5B360451" w:rsidR="00DC5E01" w:rsidRDefault="00720C49">
            <w:pPr>
              <w:cnfStyle w:val="000000000000" w:firstRow="0" w:lastRow="0" w:firstColumn="0" w:lastColumn="0" w:oddVBand="0" w:evenVBand="0" w:oddHBand="0" w:evenHBand="0" w:firstRowFirstColumn="0" w:firstRowLastColumn="0" w:lastRowFirstColumn="0" w:lastRowLastColumn="0"/>
            </w:pPr>
            <w:r>
              <w:t>Verneverdivurdering i byområdene utenom sentrum</w:t>
            </w:r>
          </w:p>
        </w:tc>
      </w:tr>
      <w:tr w:rsidR="00B67AA7" w14:paraId="40C3C9B8" w14:textId="77777777" w:rsidTr="00061E9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4" w:type="dxa"/>
            <w:shd w:val="clear" w:color="auto" w:fill="auto"/>
          </w:tcPr>
          <w:p w14:paraId="7F294D5E" w14:textId="77777777" w:rsidR="00B67AA7" w:rsidRDefault="00B67AA7"/>
        </w:tc>
        <w:tc>
          <w:tcPr>
            <w:tcW w:w="4734" w:type="dxa"/>
            <w:shd w:val="clear" w:color="auto" w:fill="auto"/>
          </w:tcPr>
          <w:p w14:paraId="6E8A0A8E" w14:textId="77777777" w:rsidR="00B67AA7" w:rsidRDefault="00B67AA7">
            <w:pPr>
              <w:cnfStyle w:val="000000100000" w:firstRow="0" w:lastRow="0" w:firstColumn="0" w:lastColumn="0" w:oddVBand="0" w:evenVBand="0" w:oddHBand="1" w:evenHBand="0" w:firstRowFirstColumn="0" w:firstRowLastColumn="0" w:lastRowFirstColumn="0" w:lastRowLastColumn="0"/>
            </w:pPr>
          </w:p>
        </w:tc>
      </w:tr>
    </w:tbl>
    <w:p w14:paraId="7F6D5049" w14:textId="77777777" w:rsidR="00F145E2" w:rsidRDefault="00F145E2"/>
    <w:p w14:paraId="7F6D504A" w14:textId="334E411A" w:rsidR="00737BBA" w:rsidRDefault="00737BBA" w:rsidP="007B5580">
      <w:pPr>
        <w:pStyle w:val="Overskrift1"/>
      </w:pPr>
      <w:bookmarkStart w:id="10" w:name="_Toc130825564"/>
      <w:r>
        <w:t xml:space="preserve">Avklaring av </w:t>
      </w:r>
      <w:hyperlink r:id="rId25" w:history="1">
        <w:r w:rsidRPr="00BB5488">
          <w:rPr>
            <w:rStyle w:val="Hyperkobling"/>
          </w:rPr>
          <w:t>konsekvensutredning</w:t>
        </w:r>
      </w:hyperlink>
      <w:r w:rsidR="00344E46">
        <w:t xml:space="preserve"> (KU)</w:t>
      </w:r>
      <w:bookmarkEnd w:id="10"/>
    </w:p>
    <w:p w14:paraId="2A989315" w14:textId="398CE5AF" w:rsidR="00D33F62" w:rsidRPr="00B51EB4" w:rsidRDefault="00E11E7A" w:rsidP="00D33F62">
      <w:r w:rsidRPr="00B51EB4">
        <w:t>Før oppstartmøtet avholdes skal f</w:t>
      </w:r>
      <w:r w:rsidR="00D33F62" w:rsidRPr="00B51EB4">
        <w:t xml:space="preserve">orslagsstiller gjøre en vurdering av om </w:t>
      </w:r>
      <w:r w:rsidRPr="00B51EB4">
        <w:t>planen</w:t>
      </w:r>
      <w:r w:rsidR="00D33F62" w:rsidRPr="00B51EB4">
        <w:t xml:space="preserve"> vil utløse krav om konsekvensutredning, </w:t>
      </w:r>
      <w:r w:rsidRPr="00B51EB4">
        <w:t xml:space="preserve">jf. </w:t>
      </w:r>
      <w:proofErr w:type="spellStart"/>
      <w:r w:rsidRPr="00B51EB4">
        <w:t>pbl</w:t>
      </w:r>
      <w:proofErr w:type="spellEnd"/>
      <w:r w:rsidR="004F41E4">
        <w:t>.</w:t>
      </w:r>
      <w:r w:rsidRPr="00B51EB4">
        <w:t xml:space="preserve"> § 4-2 og forskrift om konsekvensutredning</w:t>
      </w:r>
      <w:r w:rsidR="00D33F62" w:rsidRPr="00B51EB4">
        <w:t>. Vurderingen skal følge referatet som vedlegg.</w:t>
      </w:r>
    </w:p>
    <w:p w14:paraId="1FCCC09D" w14:textId="77777777" w:rsidR="00B51EB4" w:rsidRPr="00B51EB4" w:rsidRDefault="00B51EB4" w:rsidP="00D33F62"/>
    <w:tbl>
      <w:tblPr>
        <w:tblStyle w:val="Vanligtabell1"/>
        <w:tblW w:w="0" w:type="auto"/>
        <w:tblLook w:val="0000" w:firstRow="0" w:lastRow="0" w:firstColumn="0" w:lastColumn="0" w:noHBand="0" w:noVBand="0"/>
      </w:tblPr>
      <w:tblGrid>
        <w:gridCol w:w="348"/>
        <w:gridCol w:w="2814"/>
        <w:gridCol w:w="5332"/>
      </w:tblGrid>
      <w:tr w:rsidR="00737BBA" w14:paraId="7F6D504E" w14:textId="77777777" w:rsidTr="008D6D4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8" w:type="dxa"/>
          </w:tcPr>
          <w:p w14:paraId="7F6D504B" w14:textId="77777777" w:rsidR="00737BBA" w:rsidRDefault="00737BBA"/>
        </w:tc>
        <w:tc>
          <w:tcPr>
            <w:tcW w:w="2814" w:type="dxa"/>
          </w:tcPr>
          <w:p w14:paraId="7F6D504C" w14:textId="77777777" w:rsidR="00737BBA" w:rsidRDefault="00737BBA">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332" w:type="dxa"/>
          </w:tcPr>
          <w:p w14:paraId="7F6D504D" w14:textId="4A0625F1" w:rsidR="00737BBA" w:rsidRDefault="00B67AA7">
            <w:r>
              <w:t>Konklusjon</w:t>
            </w:r>
          </w:p>
        </w:tc>
      </w:tr>
      <w:tr w:rsidR="00737BBA" w14:paraId="7F6D5052" w14:textId="77777777" w:rsidTr="008D6D4D">
        <w:tc>
          <w:tcPr>
            <w:cnfStyle w:val="000010000000" w:firstRow="0" w:lastRow="0" w:firstColumn="0" w:lastColumn="0" w:oddVBand="1" w:evenVBand="0" w:oddHBand="0" w:evenHBand="0" w:firstRowFirstColumn="0" w:firstRowLastColumn="0" w:lastRowFirstColumn="0" w:lastRowLastColumn="0"/>
            <w:tcW w:w="348" w:type="dxa"/>
            <w:shd w:val="clear" w:color="auto" w:fill="auto"/>
          </w:tcPr>
          <w:p w14:paraId="7F6D504F" w14:textId="77777777" w:rsidR="00737BBA" w:rsidRDefault="00737BBA"/>
        </w:tc>
        <w:tc>
          <w:tcPr>
            <w:tcW w:w="2814" w:type="dxa"/>
            <w:shd w:val="clear" w:color="auto" w:fill="auto"/>
          </w:tcPr>
          <w:p w14:paraId="7F6D5050" w14:textId="3CD4EFA7" w:rsidR="00737BBA" w:rsidRDefault="00D33F62" w:rsidP="00D33F62">
            <w:pPr>
              <w:cnfStyle w:val="000000000000" w:firstRow="0" w:lastRow="0" w:firstColumn="0" w:lastColumn="0" w:oddVBand="0" w:evenVBand="0" w:oddHBand="0" w:evenHBand="0" w:firstRowFirstColumn="0" w:firstRowLastColumn="0" w:lastRowFirstColumn="0" w:lastRowLastColumn="0"/>
            </w:pPr>
            <w:r>
              <w:t>Planen</w:t>
            </w:r>
            <w:r w:rsidR="00737BBA">
              <w:t xml:space="preserve"> krever konsekvens</w:t>
            </w:r>
            <w:r w:rsidR="00B67AA7">
              <w:t>-</w:t>
            </w:r>
            <w:r w:rsidR="00737BBA">
              <w:t>utredning</w:t>
            </w:r>
          </w:p>
        </w:tc>
        <w:tc>
          <w:tcPr>
            <w:cnfStyle w:val="000010000000" w:firstRow="0" w:lastRow="0" w:firstColumn="0" w:lastColumn="0" w:oddVBand="1" w:evenVBand="0" w:oddHBand="0" w:evenHBand="0" w:firstRowFirstColumn="0" w:firstRowLastColumn="0" w:lastRowFirstColumn="0" w:lastRowLastColumn="0"/>
            <w:tcW w:w="5332" w:type="dxa"/>
            <w:shd w:val="clear" w:color="auto" w:fill="auto"/>
          </w:tcPr>
          <w:p w14:paraId="7F6D5051" w14:textId="5F1DFD3E" w:rsidR="00737BBA" w:rsidRDefault="00082EFB" w:rsidP="008622C5">
            <w:r>
              <w:t>[Konklusjon]</w:t>
            </w:r>
          </w:p>
        </w:tc>
      </w:tr>
      <w:tr w:rsidR="005322B1" w14:paraId="0BEF5A5D" w14:textId="77777777" w:rsidTr="008D6D4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8" w:type="dxa"/>
            <w:shd w:val="clear" w:color="auto" w:fill="auto"/>
          </w:tcPr>
          <w:p w14:paraId="33CDB962" w14:textId="77777777" w:rsidR="005322B1" w:rsidRDefault="005322B1"/>
        </w:tc>
        <w:tc>
          <w:tcPr>
            <w:tcW w:w="2814" w:type="dxa"/>
            <w:shd w:val="clear" w:color="auto" w:fill="auto"/>
          </w:tcPr>
          <w:p w14:paraId="764DA33D" w14:textId="3DBB87D2" w:rsidR="005322B1" w:rsidRDefault="005322B1" w:rsidP="00D33F62">
            <w:pPr>
              <w:cnfStyle w:val="000000100000" w:firstRow="0" w:lastRow="0" w:firstColumn="0" w:lastColumn="0" w:oddVBand="0" w:evenVBand="0" w:oddHBand="1" w:evenHBand="0" w:firstRowFirstColumn="0" w:firstRowLastColumn="0" w:lastRowFirstColumn="0" w:lastRowLastColumn="0"/>
            </w:pPr>
            <w:r>
              <w:t>Merknad:</w:t>
            </w:r>
          </w:p>
        </w:tc>
        <w:tc>
          <w:tcPr>
            <w:cnfStyle w:val="000010000000" w:firstRow="0" w:lastRow="0" w:firstColumn="0" w:lastColumn="0" w:oddVBand="1" w:evenVBand="0" w:oddHBand="0" w:evenHBand="0" w:firstRowFirstColumn="0" w:firstRowLastColumn="0" w:lastRowFirstColumn="0" w:lastRowLastColumn="0"/>
            <w:tcW w:w="5332" w:type="dxa"/>
            <w:shd w:val="clear" w:color="auto" w:fill="auto"/>
          </w:tcPr>
          <w:p w14:paraId="1B7C55AC" w14:textId="47607276" w:rsidR="005322B1" w:rsidRDefault="005322B1" w:rsidP="00730B69"/>
        </w:tc>
      </w:tr>
      <w:tr w:rsidR="001C5B23" w14:paraId="368F506F" w14:textId="77777777" w:rsidTr="008D6D4D">
        <w:tc>
          <w:tcPr>
            <w:cnfStyle w:val="000010000000" w:firstRow="0" w:lastRow="0" w:firstColumn="0" w:lastColumn="0" w:oddVBand="1" w:evenVBand="0" w:oddHBand="0" w:evenHBand="0" w:firstRowFirstColumn="0" w:firstRowLastColumn="0" w:lastRowFirstColumn="0" w:lastRowLastColumn="0"/>
            <w:tcW w:w="348" w:type="dxa"/>
            <w:shd w:val="clear" w:color="auto" w:fill="auto"/>
          </w:tcPr>
          <w:p w14:paraId="28FDFD43" w14:textId="77777777" w:rsidR="001C5B23" w:rsidRDefault="001C5B23"/>
        </w:tc>
        <w:tc>
          <w:tcPr>
            <w:tcW w:w="2814" w:type="dxa"/>
            <w:shd w:val="clear" w:color="auto" w:fill="auto"/>
          </w:tcPr>
          <w:p w14:paraId="32E9B594" w14:textId="725ECF65" w:rsidR="001C5B23" w:rsidRDefault="001C5B23" w:rsidP="00D33F62">
            <w:pPr>
              <w:cnfStyle w:val="000000000000" w:firstRow="0" w:lastRow="0" w:firstColumn="0" w:lastColumn="0" w:oddVBand="0" w:evenVBand="0" w:oddHBand="0" w:evenHBand="0" w:firstRowFirstColumn="0" w:firstRowLastColumn="0" w:lastRowFirstColumn="0" w:lastRowLastColumn="0"/>
            </w:pPr>
          </w:p>
          <w:p w14:paraId="3A474EDA" w14:textId="77777777" w:rsidR="001C5B23" w:rsidRPr="001C5B23" w:rsidRDefault="001C5B23" w:rsidP="001C5B23">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332" w:type="dxa"/>
            <w:shd w:val="clear" w:color="auto" w:fill="auto"/>
          </w:tcPr>
          <w:p w14:paraId="4AE7B81F" w14:textId="3DAA3ADF" w:rsidR="001C5B23" w:rsidRDefault="000C3710" w:rsidP="00730B69">
            <w:pPr>
              <w:rPr>
                <w:i/>
              </w:rPr>
            </w:pPr>
            <w:r>
              <w:rPr>
                <w:i/>
              </w:rPr>
              <w:t>Forslagsstiller</w:t>
            </w:r>
            <w:r w:rsidR="001C5B23">
              <w:rPr>
                <w:i/>
              </w:rPr>
              <w:t xml:space="preserve"> skal i eget notat beskrive planlagt prosess for konsekvensutredning, herunder aktuelle </w:t>
            </w:r>
            <w:proofErr w:type="spellStart"/>
            <w:r w:rsidR="001C5B23">
              <w:rPr>
                <w:i/>
              </w:rPr>
              <w:t>utredningstema</w:t>
            </w:r>
            <w:proofErr w:type="spellEnd"/>
            <w:r w:rsidR="001C5B23">
              <w:rPr>
                <w:i/>
              </w:rPr>
              <w:t xml:space="preserve"> og opplegg for medvirkning.</w:t>
            </w:r>
          </w:p>
        </w:tc>
      </w:tr>
      <w:tr w:rsidR="00737BBA" w14:paraId="7F6D505A" w14:textId="77777777" w:rsidTr="008D6D4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8" w:type="dxa"/>
            <w:shd w:val="clear" w:color="auto" w:fill="auto"/>
          </w:tcPr>
          <w:p w14:paraId="7F6D5057" w14:textId="77777777" w:rsidR="00737BBA" w:rsidRDefault="00737BBA"/>
        </w:tc>
        <w:tc>
          <w:tcPr>
            <w:tcW w:w="2814" w:type="dxa"/>
            <w:shd w:val="clear" w:color="auto" w:fill="auto"/>
          </w:tcPr>
          <w:p w14:paraId="7F6D5058" w14:textId="10C30ADC" w:rsidR="00737BBA" w:rsidRDefault="00737BBA">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332" w:type="dxa"/>
            <w:shd w:val="clear" w:color="auto" w:fill="auto"/>
          </w:tcPr>
          <w:p w14:paraId="7F6D5059" w14:textId="47245CD7" w:rsidR="00737BBA" w:rsidRPr="007513A6" w:rsidRDefault="00737BBA">
            <w:pPr>
              <w:rPr>
                <w:i/>
              </w:rPr>
            </w:pPr>
          </w:p>
        </w:tc>
      </w:tr>
      <w:tr w:rsidR="001C5B23" w14:paraId="0089A4F5" w14:textId="77777777" w:rsidTr="008D6D4D">
        <w:tc>
          <w:tcPr>
            <w:cnfStyle w:val="000010000000" w:firstRow="0" w:lastRow="0" w:firstColumn="0" w:lastColumn="0" w:oddVBand="1" w:evenVBand="0" w:oddHBand="0" w:evenHBand="0" w:firstRowFirstColumn="0" w:firstRowLastColumn="0" w:lastRowFirstColumn="0" w:lastRowLastColumn="0"/>
            <w:tcW w:w="348" w:type="dxa"/>
            <w:shd w:val="clear" w:color="auto" w:fill="auto"/>
          </w:tcPr>
          <w:p w14:paraId="536E1026" w14:textId="77777777" w:rsidR="001C5B23" w:rsidRDefault="001C5B23"/>
        </w:tc>
        <w:tc>
          <w:tcPr>
            <w:tcW w:w="2814" w:type="dxa"/>
            <w:shd w:val="clear" w:color="auto" w:fill="auto"/>
          </w:tcPr>
          <w:p w14:paraId="406E76B1" w14:textId="11BEADF5" w:rsidR="001C5B23" w:rsidRDefault="001C5B23">
            <w:pPr>
              <w:cnfStyle w:val="000000000000" w:firstRow="0" w:lastRow="0" w:firstColumn="0" w:lastColumn="0" w:oddVBand="0" w:evenVBand="0" w:oddHBand="0" w:evenHBand="0" w:firstRowFirstColumn="0" w:firstRowLastColumn="0" w:lastRowFirstColumn="0" w:lastRowLastColumn="0"/>
            </w:pPr>
            <w:r>
              <w:t>Planen krever ikke konsekvensutredning</w:t>
            </w:r>
          </w:p>
        </w:tc>
        <w:tc>
          <w:tcPr>
            <w:cnfStyle w:val="000010000000" w:firstRow="0" w:lastRow="0" w:firstColumn="0" w:lastColumn="0" w:oddVBand="1" w:evenVBand="0" w:oddHBand="0" w:evenHBand="0" w:firstRowFirstColumn="0" w:firstRowLastColumn="0" w:lastRowFirstColumn="0" w:lastRowLastColumn="0"/>
            <w:tcW w:w="5332" w:type="dxa"/>
            <w:shd w:val="clear" w:color="auto" w:fill="auto"/>
          </w:tcPr>
          <w:p w14:paraId="68CC4BED" w14:textId="590A7AF2" w:rsidR="001C5B23" w:rsidRDefault="001C5B23">
            <w:r>
              <w:t>[Konklusjon]</w:t>
            </w:r>
          </w:p>
        </w:tc>
      </w:tr>
      <w:tr w:rsidR="003952A0" w14:paraId="5EB302BA" w14:textId="0C83DCB2" w:rsidTr="008D6D4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8" w:type="dxa"/>
            <w:shd w:val="clear" w:color="auto" w:fill="auto"/>
          </w:tcPr>
          <w:p w14:paraId="35ECF656" w14:textId="396B1116" w:rsidR="003952A0" w:rsidRPr="003952A0" w:rsidRDefault="003952A0" w:rsidP="003952A0"/>
        </w:tc>
        <w:tc>
          <w:tcPr>
            <w:tcW w:w="8146" w:type="dxa"/>
            <w:gridSpan w:val="2"/>
            <w:shd w:val="clear" w:color="auto" w:fill="auto"/>
          </w:tcPr>
          <w:p w14:paraId="39B63F1A" w14:textId="2F77E45F" w:rsidR="003952A0" w:rsidRPr="003952A0" w:rsidRDefault="003952A0" w:rsidP="0033229F">
            <w:pPr>
              <w:tabs>
                <w:tab w:val="center" w:pos="4075"/>
              </w:tabs>
              <w:cnfStyle w:val="000000100000" w:firstRow="0" w:lastRow="0" w:firstColumn="0" w:lastColumn="0" w:oddVBand="0" w:evenVBand="0" w:oddHBand="1" w:evenHBand="0" w:firstRowFirstColumn="0" w:firstRowLastColumn="0" w:lastRowFirstColumn="0" w:lastRowLastColumn="0"/>
            </w:pPr>
            <w:r>
              <w:t>Merknader:</w:t>
            </w:r>
            <w:r w:rsidR="0033229F">
              <w:tab/>
            </w:r>
          </w:p>
        </w:tc>
      </w:tr>
      <w:tr w:rsidR="007513A6" w14:paraId="3B42591D" w14:textId="77777777" w:rsidTr="008D6D4D">
        <w:tc>
          <w:tcPr>
            <w:cnfStyle w:val="000010000000" w:firstRow="0" w:lastRow="0" w:firstColumn="0" w:lastColumn="0" w:oddVBand="1" w:evenVBand="0" w:oddHBand="0" w:evenHBand="0" w:firstRowFirstColumn="0" w:firstRowLastColumn="0" w:lastRowFirstColumn="0" w:lastRowLastColumn="0"/>
            <w:tcW w:w="348" w:type="dxa"/>
            <w:shd w:val="clear" w:color="auto" w:fill="auto"/>
          </w:tcPr>
          <w:p w14:paraId="147C9056" w14:textId="77777777" w:rsidR="007513A6" w:rsidRPr="003952A0" w:rsidRDefault="007513A6" w:rsidP="003952A0">
            <w:pPr>
              <w:rPr>
                <w:highlight w:val="lightGray"/>
              </w:rPr>
            </w:pPr>
          </w:p>
        </w:tc>
        <w:tc>
          <w:tcPr>
            <w:tcW w:w="8146" w:type="dxa"/>
            <w:gridSpan w:val="2"/>
            <w:shd w:val="clear" w:color="auto" w:fill="auto"/>
          </w:tcPr>
          <w:p w14:paraId="09B9E2E6" w14:textId="63E9D18A" w:rsidR="007513A6" w:rsidRPr="003952A0" w:rsidRDefault="007513A6" w:rsidP="003952A0">
            <w:pPr>
              <w:cnfStyle w:val="000000000000" w:firstRow="0" w:lastRow="0" w:firstColumn="0" w:lastColumn="0" w:oddVBand="0" w:evenVBand="0" w:oddHBand="0" w:evenHBand="0" w:firstRowFirstColumn="0" w:firstRowLastColumn="0" w:lastRowFirstColumn="0" w:lastRowLastColumn="0"/>
              <w:rPr>
                <w:highlight w:val="lightGray"/>
              </w:rPr>
            </w:pPr>
          </w:p>
        </w:tc>
      </w:tr>
    </w:tbl>
    <w:p w14:paraId="7F6D505C" w14:textId="08013130" w:rsidR="00737BBA" w:rsidRPr="00984B38" w:rsidRDefault="008D28FA">
      <w:pPr>
        <w:rPr>
          <w:color w:val="000000" w:themeColor="text1"/>
        </w:rPr>
      </w:pPr>
      <w:r w:rsidRPr="00984B38">
        <w:rPr>
          <w:i/>
          <w:color w:val="000000" w:themeColor="text1"/>
        </w:rPr>
        <w:t>Denne vurderingen er gjort ved oppstart av reguleringsarbeidet. Dette spørsmålet må vurderes fortløpende gjennom planprosessen. Dersom det i ferdig utarbeidet planforslag er gjort grep som kan utløse KU-plikt, vil spørsmålet vurderes på nytt.</w:t>
      </w:r>
    </w:p>
    <w:p w14:paraId="13E6BDE6" w14:textId="7F259831" w:rsidR="00551056" w:rsidRPr="004D6EAA" w:rsidRDefault="00551056" w:rsidP="007B5580">
      <w:pPr>
        <w:pStyle w:val="Overskrift1"/>
      </w:pPr>
      <w:bookmarkStart w:id="11" w:name="_Toc130825565"/>
      <w:r>
        <w:t>Tema til drøfting og avklaring</w:t>
      </w:r>
      <w:bookmarkEnd w:id="11"/>
    </w:p>
    <w:tbl>
      <w:tblPr>
        <w:tblStyle w:val="Tabellrutenett"/>
        <w:tblW w:w="0" w:type="auto"/>
        <w:tblLook w:val="04A0" w:firstRow="1" w:lastRow="0" w:firstColumn="1" w:lastColumn="0" w:noHBand="0" w:noVBand="1"/>
      </w:tblPr>
      <w:tblGrid>
        <w:gridCol w:w="2822"/>
        <w:gridCol w:w="2857"/>
        <w:gridCol w:w="2815"/>
      </w:tblGrid>
      <w:tr w:rsidR="00551056" w14:paraId="1A4F8C71" w14:textId="77777777" w:rsidTr="00590FA9">
        <w:tc>
          <w:tcPr>
            <w:tcW w:w="2881" w:type="dxa"/>
            <w:shd w:val="clear" w:color="auto" w:fill="F2F2F2" w:themeFill="background1" w:themeFillShade="F2"/>
          </w:tcPr>
          <w:p w14:paraId="160FE484" w14:textId="77777777" w:rsidR="00551056" w:rsidRDefault="00551056" w:rsidP="00D757A9">
            <w:r>
              <w:t>Tema som forslagsstiller ønsker å drøfte</w:t>
            </w:r>
          </w:p>
        </w:tc>
        <w:tc>
          <w:tcPr>
            <w:tcW w:w="2881" w:type="dxa"/>
            <w:shd w:val="clear" w:color="auto" w:fill="F2F2F2" w:themeFill="background1" w:themeFillShade="F2"/>
          </w:tcPr>
          <w:p w14:paraId="7ABE6C20" w14:textId="49753FE7" w:rsidR="00551056" w:rsidRDefault="00AD7FC3" w:rsidP="00D757A9">
            <w:r>
              <w:t>Kommunedirektørens</w:t>
            </w:r>
            <w:r w:rsidR="00551056">
              <w:t xml:space="preserve"> </w:t>
            </w:r>
            <w:r w:rsidR="00551056">
              <w:rPr>
                <w:color w:val="000000" w:themeColor="text1"/>
              </w:rPr>
              <w:t xml:space="preserve">anbefaling </w:t>
            </w:r>
          </w:p>
        </w:tc>
        <w:tc>
          <w:tcPr>
            <w:tcW w:w="2882" w:type="dxa"/>
            <w:shd w:val="clear" w:color="auto" w:fill="F2F2F2" w:themeFill="background1" w:themeFillShade="F2"/>
          </w:tcPr>
          <w:p w14:paraId="7646EF19" w14:textId="77777777" w:rsidR="00551056" w:rsidRDefault="00551056" w:rsidP="00D757A9">
            <w:r>
              <w:t>Konklusjon</w:t>
            </w:r>
          </w:p>
        </w:tc>
      </w:tr>
      <w:tr w:rsidR="00551056" w14:paraId="6310CCB7" w14:textId="77777777" w:rsidTr="00D757A9">
        <w:tc>
          <w:tcPr>
            <w:tcW w:w="2881" w:type="dxa"/>
          </w:tcPr>
          <w:p w14:paraId="78CB965A" w14:textId="77777777" w:rsidR="00551056" w:rsidRDefault="00551056" w:rsidP="00D757A9"/>
        </w:tc>
        <w:tc>
          <w:tcPr>
            <w:tcW w:w="2881" w:type="dxa"/>
          </w:tcPr>
          <w:p w14:paraId="3553E997" w14:textId="77777777" w:rsidR="00551056" w:rsidRDefault="00551056" w:rsidP="00D757A9"/>
        </w:tc>
        <w:tc>
          <w:tcPr>
            <w:tcW w:w="2882" w:type="dxa"/>
          </w:tcPr>
          <w:p w14:paraId="6F351919" w14:textId="77777777" w:rsidR="00551056" w:rsidRDefault="00551056" w:rsidP="00D757A9"/>
        </w:tc>
      </w:tr>
      <w:tr w:rsidR="00551056" w14:paraId="2EA60507" w14:textId="77777777" w:rsidTr="00D757A9">
        <w:tc>
          <w:tcPr>
            <w:tcW w:w="2881" w:type="dxa"/>
          </w:tcPr>
          <w:p w14:paraId="168A7342" w14:textId="77777777" w:rsidR="00551056" w:rsidRDefault="00551056" w:rsidP="00D757A9"/>
        </w:tc>
        <w:tc>
          <w:tcPr>
            <w:tcW w:w="2881" w:type="dxa"/>
          </w:tcPr>
          <w:p w14:paraId="5874583B" w14:textId="77777777" w:rsidR="00551056" w:rsidRDefault="00551056" w:rsidP="00D757A9"/>
        </w:tc>
        <w:tc>
          <w:tcPr>
            <w:tcW w:w="2882" w:type="dxa"/>
          </w:tcPr>
          <w:p w14:paraId="0269C48D" w14:textId="77777777" w:rsidR="00551056" w:rsidRDefault="00551056" w:rsidP="00D757A9"/>
        </w:tc>
      </w:tr>
      <w:tr w:rsidR="00551056" w14:paraId="34E93130" w14:textId="77777777" w:rsidTr="00D757A9">
        <w:tc>
          <w:tcPr>
            <w:tcW w:w="2881" w:type="dxa"/>
          </w:tcPr>
          <w:p w14:paraId="321BB30A" w14:textId="77777777" w:rsidR="00551056" w:rsidRDefault="00551056" w:rsidP="00D757A9"/>
        </w:tc>
        <w:tc>
          <w:tcPr>
            <w:tcW w:w="2881" w:type="dxa"/>
          </w:tcPr>
          <w:p w14:paraId="6BB05AC6" w14:textId="77777777" w:rsidR="00551056" w:rsidRDefault="00551056" w:rsidP="00D757A9"/>
        </w:tc>
        <w:tc>
          <w:tcPr>
            <w:tcW w:w="2882" w:type="dxa"/>
          </w:tcPr>
          <w:p w14:paraId="67975D75" w14:textId="77777777" w:rsidR="00551056" w:rsidRDefault="00551056" w:rsidP="00D757A9"/>
        </w:tc>
      </w:tr>
    </w:tbl>
    <w:p w14:paraId="7110D68D" w14:textId="24DDB4CE" w:rsidR="00551056" w:rsidRDefault="00551056" w:rsidP="00551056">
      <w:r w:rsidRPr="004D6EAA">
        <w:t>Dersom det i oppstartsmøtet er uenighet om vesentlige punkter i det videre planarbeidet eller om planinitiativet skal stoppes, kan forslagsstilleren kreve spørsmålet forelagt kommunestyret eller et politisk utvalg som kommunestyret har delegert oppgaven til, til vurdering eller avgjørelse, jf. § 12-8 første og andre ledd. Vedtaket fra behandlingen vedlegges referatet fra oppstartsmøtet.</w:t>
      </w:r>
      <w:r>
        <w:t xml:space="preserve"> (</w:t>
      </w:r>
      <w:hyperlink r:id="rId26" w:history="1">
        <w:r w:rsidRPr="004D6EAA">
          <w:rPr>
            <w:rStyle w:val="Hyperkobling"/>
            <w:rFonts w:ascii="Helvetica" w:hAnsi="Helvetica" w:cs="Helvetica"/>
            <w:sz w:val="21"/>
            <w:szCs w:val="21"/>
            <w:shd w:val="clear" w:color="auto" w:fill="FFFFFF"/>
          </w:rPr>
          <w:t>FOR-2017-12-08-1950 § 4</w:t>
        </w:r>
      </w:hyperlink>
      <w:r>
        <w:rPr>
          <w:rFonts w:ascii="Helvetica" w:hAnsi="Helvetica" w:cs="Helvetica"/>
          <w:color w:val="333333"/>
          <w:sz w:val="21"/>
          <w:szCs w:val="21"/>
          <w:shd w:val="clear" w:color="auto" w:fill="FFFFFF"/>
        </w:rPr>
        <w:t>)</w:t>
      </w:r>
    </w:p>
    <w:p w14:paraId="7F6D505D" w14:textId="77777777" w:rsidR="006A7A05" w:rsidRDefault="000A09A5" w:rsidP="007B5580">
      <w:pPr>
        <w:pStyle w:val="Overskrift1"/>
      </w:pPr>
      <w:bookmarkStart w:id="12" w:name="_Toc130825566"/>
      <w:r>
        <w:t>Vurdering av oppstart</w:t>
      </w:r>
      <w:bookmarkEnd w:id="12"/>
    </w:p>
    <w:tbl>
      <w:tblPr>
        <w:tblStyle w:val="Vanligtabell1"/>
        <w:tblW w:w="0" w:type="auto"/>
        <w:tblLook w:val="0000" w:firstRow="0" w:lastRow="0" w:firstColumn="0" w:lastColumn="0" w:noHBand="0" w:noVBand="0"/>
      </w:tblPr>
      <w:tblGrid>
        <w:gridCol w:w="351"/>
        <w:gridCol w:w="8143"/>
      </w:tblGrid>
      <w:tr w:rsidR="006A7A05" w14:paraId="7F6D5060" w14:textId="77777777" w:rsidTr="00590F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4" w:type="dxa"/>
            <w:shd w:val="clear" w:color="auto" w:fill="auto"/>
          </w:tcPr>
          <w:p w14:paraId="7F6D505E" w14:textId="77777777" w:rsidR="006A7A05" w:rsidRDefault="006A7A05"/>
        </w:tc>
        <w:tc>
          <w:tcPr>
            <w:tcW w:w="8290" w:type="dxa"/>
            <w:shd w:val="clear" w:color="auto" w:fill="auto"/>
          </w:tcPr>
          <w:p w14:paraId="7F6D505F" w14:textId="15A5F5A6" w:rsidR="006A7A05" w:rsidRDefault="006A7A05">
            <w:pPr>
              <w:cnfStyle w:val="000000100000" w:firstRow="0" w:lastRow="0" w:firstColumn="0" w:lastColumn="0" w:oddVBand="0" w:evenVBand="0" w:oddHBand="1" w:evenHBand="0" w:firstRowFirstColumn="0" w:firstRowLastColumn="0" w:lastRowFirstColumn="0" w:lastRowLastColumn="0"/>
            </w:pPr>
            <w:r>
              <w:t>Anbefaler oppstart av reguleringsarbeidet</w:t>
            </w:r>
            <w:r w:rsidR="00977767">
              <w:t xml:space="preserve">, jf. </w:t>
            </w:r>
            <w:proofErr w:type="spellStart"/>
            <w:r w:rsidR="00977767">
              <w:t>pbl</w:t>
            </w:r>
            <w:proofErr w:type="spellEnd"/>
            <w:r w:rsidR="00977767">
              <w:t xml:space="preserve">. </w:t>
            </w:r>
            <w:r w:rsidR="00125AEC">
              <w:t xml:space="preserve">§ </w:t>
            </w:r>
            <w:r w:rsidR="00977767">
              <w:t>12-8 2. ledd</w:t>
            </w:r>
          </w:p>
        </w:tc>
      </w:tr>
      <w:tr w:rsidR="006A7A05" w14:paraId="7F6D5063" w14:textId="77777777" w:rsidTr="00590FA9">
        <w:tc>
          <w:tcPr>
            <w:cnfStyle w:val="000010000000" w:firstRow="0" w:lastRow="0" w:firstColumn="0" w:lastColumn="0" w:oddVBand="1" w:evenVBand="0" w:oddHBand="0" w:evenHBand="0" w:firstRowFirstColumn="0" w:firstRowLastColumn="0" w:lastRowFirstColumn="0" w:lastRowLastColumn="0"/>
            <w:tcW w:w="354" w:type="dxa"/>
            <w:shd w:val="clear" w:color="auto" w:fill="auto"/>
          </w:tcPr>
          <w:p w14:paraId="7F6D5061" w14:textId="77777777" w:rsidR="006A7A05" w:rsidRDefault="006A7A05"/>
        </w:tc>
        <w:tc>
          <w:tcPr>
            <w:tcW w:w="8290" w:type="dxa"/>
            <w:shd w:val="clear" w:color="auto" w:fill="auto"/>
          </w:tcPr>
          <w:p w14:paraId="7F6D5062" w14:textId="5EB81FF9" w:rsidR="006A7A05" w:rsidRDefault="006A7A05" w:rsidP="00E11E7A">
            <w:pPr>
              <w:cnfStyle w:val="000000000000" w:firstRow="0" w:lastRow="0" w:firstColumn="0" w:lastColumn="0" w:oddVBand="0" w:evenVBand="0" w:oddHBand="0" w:evenHBand="0" w:firstRowFirstColumn="0" w:firstRowLastColumn="0" w:lastRowFirstColumn="0" w:lastRowLastColumn="0"/>
            </w:pPr>
            <w:r>
              <w:t xml:space="preserve">Anbefaler ikke oppstart av </w:t>
            </w:r>
            <w:r w:rsidR="00E11E7A">
              <w:t>reguleringsa</w:t>
            </w:r>
            <w:r>
              <w:t>rbeidet</w:t>
            </w:r>
          </w:p>
        </w:tc>
      </w:tr>
      <w:tr w:rsidR="00977767" w14:paraId="233F84BD" w14:textId="77777777" w:rsidTr="00590F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4" w:type="dxa"/>
            <w:shd w:val="clear" w:color="auto" w:fill="auto"/>
          </w:tcPr>
          <w:p w14:paraId="6D745493" w14:textId="77777777" w:rsidR="00977767" w:rsidRDefault="00977767"/>
        </w:tc>
        <w:tc>
          <w:tcPr>
            <w:tcW w:w="8290" w:type="dxa"/>
            <w:shd w:val="clear" w:color="auto" w:fill="auto"/>
          </w:tcPr>
          <w:p w14:paraId="22DD6A30" w14:textId="3A63D6B9" w:rsidR="00977767" w:rsidRDefault="00105A3F" w:rsidP="00105A3F">
            <w:pPr>
              <w:cnfStyle w:val="000000100000" w:firstRow="0" w:lastRow="0" w:firstColumn="0" w:lastColumn="0" w:oddVBand="0" w:evenVBand="0" w:oddHBand="1" w:evenHBand="0" w:firstRowFirstColumn="0" w:firstRowLastColumn="0" w:lastRowFirstColumn="0" w:lastRowLastColumn="0"/>
            </w:pPr>
            <w:r>
              <w:t>Forslaget bringes inn for regionalt planforum</w:t>
            </w:r>
          </w:p>
        </w:tc>
      </w:tr>
      <w:tr w:rsidR="006A7A05" w14:paraId="7F6D506C" w14:textId="77777777" w:rsidTr="00590FA9">
        <w:tc>
          <w:tcPr>
            <w:cnfStyle w:val="000010000000" w:firstRow="0" w:lastRow="0" w:firstColumn="0" w:lastColumn="0" w:oddVBand="1" w:evenVBand="0" w:oddHBand="0" w:evenHBand="0" w:firstRowFirstColumn="0" w:firstRowLastColumn="0" w:lastRowFirstColumn="0" w:lastRowLastColumn="0"/>
            <w:tcW w:w="354" w:type="dxa"/>
            <w:shd w:val="clear" w:color="auto" w:fill="auto"/>
          </w:tcPr>
          <w:p w14:paraId="7F6D506A" w14:textId="77777777" w:rsidR="006A7A05" w:rsidRDefault="006A7A05"/>
        </w:tc>
        <w:tc>
          <w:tcPr>
            <w:tcW w:w="8290" w:type="dxa"/>
            <w:shd w:val="clear" w:color="auto" w:fill="auto"/>
          </w:tcPr>
          <w:p w14:paraId="7F6D506B" w14:textId="77777777" w:rsidR="006A7A05" w:rsidRDefault="006A7A05">
            <w:pPr>
              <w:cnfStyle w:val="000000000000" w:firstRow="0" w:lastRow="0" w:firstColumn="0" w:lastColumn="0" w:oddVBand="0" w:evenVBand="0" w:oddHBand="0" w:evenHBand="0" w:firstRowFirstColumn="0" w:firstRowLastColumn="0" w:lastRowFirstColumn="0" w:lastRowLastColumn="0"/>
            </w:pPr>
          </w:p>
        </w:tc>
      </w:tr>
      <w:tr w:rsidR="006A7A05" w14:paraId="7F6D506F" w14:textId="77777777" w:rsidTr="00590F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4" w:type="dxa"/>
            <w:shd w:val="clear" w:color="auto" w:fill="auto"/>
          </w:tcPr>
          <w:p w14:paraId="7F6D506D" w14:textId="77777777" w:rsidR="006A7A05" w:rsidRDefault="006A7A05"/>
        </w:tc>
        <w:tc>
          <w:tcPr>
            <w:tcW w:w="8290" w:type="dxa"/>
            <w:shd w:val="clear" w:color="auto" w:fill="auto"/>
          </w:tcPr>
          <w:p w14:paraId="7F6D506E" w14:textId="77777777" w:rsidR="006A7A05" w:rsidRDefault="006A7A05">
            <w:pPr>
              <w:cnfStyle w:val="000000100000" w:firstRow="0" w:lastRow="0" w:firstColumn="0" w:lastColumn="0" w:oddVBand="0" w:evenVBand="0" w:oddHBand="1" w:evenHBand="0" w:firstRowFirstColumn="0" w:firstRowLastColumn="0" w:lastRowFirstColumn="0" w:lastRowLastColumn="0"/>
            </w:pPr>
            <w:r>
              <w:t>M</w:t>
            </w:r>
            <w:r w:rsidRPr="00590FA9">
              <w:t>erknader:</w:t>
            </w:r>
          </w:p>
        </w:tc>
      </w:tr>
      <w:tr w:rsidR="006A7A05" w14:paraId="7F6D5072" w14:textId="77777777" w:rsidTr="00590FA9">
        <w:tc>
          <w:tcPr>
            <w:cnfStyle w:val="000010000000" w:firstRow="0" w:lastRow="0" w:firstColumn="0" w:lastColumn="0" w:oddVBand="1" w:evenVBand="0" w:oddHBand="0" w:evenHBand="0" w:firstRowFirstColumn="0" w:firstRowLastColumn="0" w:lastRowFirstColumn="0" w:lastRowLastColumn="0"/>
            <w:tcW w:w="354" w:type="dxa"/>
            <w:shd w:val="clear" w:color="auto" w:fill="auto"/>
          </w:tcPr>
          <w:p w14:paraId="7F6D5070" w14:textId="77777777" w:rsidR="006A7A05" w:rsidRDefault="006A7A05"/>
        </w:tc>
        <w:tc>
          <w:tcPr>
            <w:tcW w:w="8290" w:type="dxa"/>
            <w:shd w:val="clear" w:color="auto" w:fill="auto"/>
          </w:tcPr>
          <w:p w14:paraId="7F6D5071" w14:textId="77777777" w:rsidR="006A7A05" w:rsidRDefault="006A7A05">
            <w:pPr>
              <w:cnfStyle w:val="000000000000" w:firstRow="0" w:lastRow="0" w:firstColumn="0" w:lastColumn="0" w:oddVBand="0" w:evenVBand="0" w:oddHBand="0" w:evenHBand="0" w:firstRowFirstColumn="0" w:firstRowLastColumn="0" w:lastRowFirstColumn="0" w:lastRowLastColumn="0"/>
            </w:pPr>
          </w:p>
        </w:tc>
      </w:tr>
    </w:tbl>
    <w:p w14:paraId="7F6D5073" w14:textId="77777777" w:rsidR="006A7A05" w:rsidRDefault="006A7A05"/>
    <w:p w14:paraId="7F6D5075" w14:textId="77777777" w:rsidR="006A7A05" w:rsidRDefault="006A7A05" w:rsidP="007B5580">
      <w:pPr>
        <w:pStyle w:val="Overskrift1"/>
      </w:pPr>
      <w:bookmarkStart w:id="13" w:name="_Toc130825567"/>
      <w:r>
        <w:t>Antatt viktige planfaglige tema for planarbeidet – foreløpig vurdering</w:t>
      </w:r>
      <w:bookmarkEnd w:id="13"/>
    </w:p>
    <w:p w14:paraId="7F6D5076" w14:textId="25D3CD0C" w:rsidR="00D62D1D" w:rsidRDefault="00D62D1D" w:rsidP="00D62D1D">
      <w:r>
        <w:t>Opplistingen er ikke nødvendigvis uttømmende, jf</w:t>
      </w:r>
      <w:r w:rsidR="00BF1183">
        <w:t xml:space="preserve">. </w:t>
      </w:r>
      <w:r w:rsidR="00BF1183" w:rsidRPr="00BF1183">
        <w:t>PBL</w:t>
      </w:r>
      <w:r>
        <w:t xml:space="preserve"> </w:t>
      </w:r>
      <w:r w:rsidR="002F7182">
        <w:t>§§</w:t>
      </w:r>
      <w:r w:rsidR="000C4B6C">
        <w:t xml:space="preserve"> </w:t>
      </w:r>
      <w:r>
        <w:t>1-1, 3-1 og 4-3 m fl.</w:t>
      </w:r>
    </w:p>
    <w:p w14:paraId="7F6D5077" w14:textId="094CD735" w:rsidR="00D62D1D" w:rsidRDefault="00D62D1D" w:rsidP="00D62D1D">
      <w:r>
        <w:t>Se også temakart i kommuneplanens arealdel 20</w:t>
      </w:r>
      <w:r w:rsidR="00226F8E">
        <w:t>15-2026</w:t>
      </w:r>
      <w:r w:rsidR="004231E5">
        <w:t xml:space="preserve"> som utgangspunkt</w:t>
      </w:r>
      <w:r>
        <w:t>.</w:t>
      </w:r>
    </w:p>
    <w:p w14:paraId="7F6D5078" w14:textId="77777777" w:rsidR="00B736D8" w:rsidRDefault="00B736D8"/>
    <w:tbl>
      <w:tblPr>
        <w:tblStyle w:val="Tabellrutenett"/>
        <w:tblW w:w="8079" w:type="dxa"/>
        <w:tblLook w:val="0620" w:firstRow="1" w:lastRow="0" w:firstColumn="0" w:lastColumn="0" w:noHBand="1" w:noVBand="1"/>
      </w:tblPr>
      <w:tblGrid>
        <w:gridCol w:w="4129"/>
        <w:gridCol w:w="3950"/>
      </w:tblGrid>
      <w:tr w:rsidR="00226F8E" w14:paraId="7F6D507D" w14:textId="77777777" w:rsidTr="00001D0E">
        <w:tc>
          <w:tcPr>
            <w:tcW w:w="4129" w:type="dxa"/>
            <w:shd w:val="clear" w:color="auto" w:fill="F2F2F2" w:themeFill="background1" w:themeFillShade="F2"/>
          </w:tcPr>
          <w:p w14:paraId="7F6D507A" w14:textId="77777777" w:rsidR="00226F8E" w:rsidRDefault="00226F8E" w:rsidP="00EF679B">
            <w:pPr>
              <w:pStyle w:val="Bunntekst"/>
              <w:tabs>
                <w:tab w:val="clear" w:pos="4536"/>
                <w:tab w:val="clear" w:pos="9072"/>
              </w:tabs>
              <w:ind w:left="-496" w:firstLine="567"/>
              <w:rPr>
                <w:b/>
                <w:bCs/>
              </w:rPr>
            </w:pPr>
            <w:r>
              <w:rPr>
                <w:b/>
                <w:bCs/>
              </w:rPr>
              <w:t>Følgende tema må belyses av</w:t>
            </w:r>
          </w:p>
          <w:p w14:paraId="7F6D507B" w14:textId="77777777" w:rsidR="00226F8E" w:rsidRDefault="00226F8E" w:rsidP="00EF679B">
            <w:pPr>
              <w:pStyle w:val="Bunntekst"/>
              <w:tabs>
                <w:tab w:val="clear" w:pos="4536"/>
                <w:tab w:val="clear" w:pos="9072"/>
              </w:tabs>
              <w:ind w:left="-496" w:firstLine="567"/>
            </w:pPr>
            <w:r>
              <w:rPr>
                <w:b/>
                <w:bCs/>
              </w:rPr>
              <w:t>forslagsstiller.</w:t>
            </w:r>
          </w:p>
        </w:tc>
        <w:tc>
          <w:tcPr>
            <w:tcW w:w="3950" w:type="dxa"/>
            <w:shd w:val="clear" w:color="auto" w:fill="F2F2F2" w:themeFill="background1" w:themeFillShade="F2"/>
          </w:tcPr>
          <w:p w14:paraId="7F6D507C" w14:textId="27F3F83D" w:rsidR="00226F8E" w:rsidRDefault="00226F8E" w:rsidP="009F2437">
            <w:pPr>
              <w:pStyle w:val="Bunntekst"/>
              <w:tabs>
                <w:tab w:val="clear" w:pos="4536"/>
                <w:tab w:val="clear" w:pos="9072"/>
              </w:tabs>
            </w:pPr>
            <w:r>
              <w:rPr>
                <w:b/>
                <w:bCs/>
              </w:rPr>
              <w:t>Krav og supplerende kommentarer:</w:t>
            </w:r>
          </w:p>
        </w:tc>
      </w:tr>
      <w:tr w:rsidR="00226F8E" w14:paraId="7F6D5083" w14:textId="77777777" w:rsidTr="00A53EDD">
        <w:tc>
          <w:tcPr>
            <w:tcW w:w="4129" w:type="dxa"/>
          </w:tcPr>
          <w:p w14:paraId="7F6D5080" w14:textId="77777777" w:rsidR="00226F8E" w:rsidRDefault="00226F8E">
            <w:pPr>
              <w:pStyle w:val="Bunntekst"/>
              <w:tabs>
                <w:tab w:val="clear" w:pos="4536"/>
                <w:tab w:val="clear" w:pos="9072"/>
              </w:tabs>
              <w:ind w:left="71"/>
            </w:pPr>
            <w:r>
              <w:t>Barn og unges interesser i planområdet</w:t>
            </w:r>
          </w:p>
          <w:p w14:paraId="7F6D5081" w14:textId="1BA2DA86" w:rsidR="00226F8E" w:rsidRDefault="00226F8E">
            <w:pPr>
              <w:pStyle w:val="Bunntekst"/>
              <w:tabs>
                <w:tab w:val="clear" w:pos="4536"/>
                <w:tab w:val="clear" w:pos="9072"/>
              </w:tabs>
              <w:ind w:left="356"/>
            </w:pPr>
            <w:r>
              <w:rPr>
                <w:i/>
                <w:iCs/>
              </w:rPr>
              <w:t>(behov/bruk av areal til lek/aktiviteter, barnetråkk)</w:t>
            </w:r>
          </w:p>
        </w:tc>
        <w:tc>
          <w:tcPr>
            <w:tcW w:w="3950" w:type="dxa"/>
          </w:tcPr>
          <w:p w14:paraId="7F6D5082" w14:textId="77777777" w:rsidR="00226F8E" w:rsidRDefault="00226F8E">
            <w:pPr>
              <w:pStyle w:val="Bunntekst"/>
              <w:tabs>
                <w:tab w:val="clear" w:pos="4536"/>
                <w:tab w:val="clear" w:pos="9072"/>
              </w:tabs>
            </w:pPr>
          </w:p>
        </w:tc>
      </w:tr>
      <w:tr w:rsidR="00226F8E" w14:paraId="7F6D508C" w14:textId="77777777" w:rsidTr="00A53EDD">
        <w:tc>
          <w:tcPr>
            <w:tcW w:w="4129" w:type="dxa"/>
          </w:tcPr>
          <w:p w14:paraId="7F6D5088" w14:textId="77777777" w:rsidR="00226F8E" w:rsidRDefault="00226F8E">
            <w:pPr>
              <w:pStyle w:val="Bunntekst"/>
              <w:tabs>
                <w:tab w:val="clear" w:pos="4536"/>
                <w:tab w:val="clear" w:pos="9072"/>
              </w:tabs>
              <w:ind w:left="71"/>
            </w:pPr>
            <w:r>
              <w:t>Teknisk infrastruktur og trafikkforhold</w:t>
            </w:r>
          </w:p>
          <w:p w14:paraId="7F6D5089" w14:textId="1BCFCEC4" w:rsidR="00226F8E" w:rsidRPr="00B736D8" w:rsidRDefault="00226F8E" w:rsidP="00B736D8">
            <w:pPr>
              <w:pStyle w:val="Bunntekst"/>
              <w:tabs>
                <w:tab w:val="clear" w:pos="4536"/>
                <w:tab w:val="clear" w:pos="9072"/>
              </w:tabs>
              <w:ind w:left="356"/>
              <w:rPr>
                <w:i/>
                <w:iCs/>
              </w:rPr>
            </w:pPr>
            <w:r>
              <w:rPr>
                <w:i/>
                <w:iCs/>
              </w:rPr>
              <w:t>Gang- og sykkelveier, kollektiv-tilgjengelighet, parkering, adkomst, kapasitet, sikkerhet og standard, VA, overvann, fjernvarme, høyspentanlegg og renovasjons</w:t>
            </w:r>
            <w:r w:rsidR="00D757A9">
              <w:rPr>
                <w:i/>
                <w:iCs/>
              </w:rPr>
              <w:t>-</w:t>
            </w:r>
            <w:r>
              <w:rPr>
                <w:i/>
                <w:iCs/>
              </w:rPr>
              <w:t>teknisk plan</w:t>
            </w:r>
          </w:p>
        </w:tc>
        <w:tc>
          <w:tcPr>
            <w:tcW w:w="3950" w:type="dxa"/>
          </w:tcPr>
          <w:p w14:paraId="7F6D508B" w14:textId="77777777" w:rsidR="00226F8E" w:rsidRDefault="00226F8E">
            <w:pPr>
              <w:pStyle w:val="Bunntekst"/>
              <w:tabs>
                <w:tab w:val="clear" w:pos="4536"/>
                <w:tab w:val="clear" w:pos="9072"/>
              </w:tabs>
            </w:pPr>
          </w:p>
        </w:tc>
      </w:tr>
      <w:tr w:rsidR="00226F8E" w14:paraId="7F6D5090" w14:textId="77777777" w:rsidTr="00A53EDD">
        <w:tc>
          <w:tcPr>
            <w:tcW w:w="4129" w:type="dxa"/>
          </w:tcPr>
          <w:p w14:paraId="2BBC9BB0" w14:textId="77777777" w:rsidR="00226F8E" w:rsidRDefault="00226F8E">
            <w:pPr>
              <w:pStyle w:val="Bunntekst"/>
              <w:tabs>
                <w:tab w:val="clear" w:pos="4536"/>
                <w:tab w:val="clear" w:pos="9072"/>
              </w:tabs>
              <w:ind w:left="71"/>
            </w:pPr>
            <w:r>
              <w:t>Sosial infrastruktur</w:t>
            </w:r>
          </w:p>
          <w:p w14:paraId="7F6D508E" w14:textId="4FC56D88" w:rsidR="00226F8E" w:rsidRPr="002B25E3" w:rsidRDefault="00226F8E" w:rsidP="002B25E3">
            <w:pPr>
              <w:pStyle w:val="Bunntekst"/>
              <w:tabs>
                <w:tab w:val="clear" w:pos="4536"/>
                <w:tab w:val="clear" w:pos="9072"/>
              </w:tabs>
              <w:ind w:left="141"/>
              <w:rPr>
                <w:i/>
              </w:rPr>
            </w:pPr>
            <w:r>
              <w:t xml:space="preserve">    </w:t>
            </w:r>
            <w:r w:rsidRPr="002B25E3">
              <w:rPr>
                <w:i/>
              </w:rPr>
              <w:t>Skoler, barnehage, bibliotek etc.</w:t>
            </w:r>
          </w:p>
        </w:tc>
        <w:tc>
          <w:tcPr>
            <w:tcW w:w="3950" w:type="dxa"/>
          </w:tcPr>
          <w:p w14:paraId="7F6D508F" w14:textId="77777777" w:rsidR="00226F8E" w:rsidRDefault="00226F8E">
            <w:pPr>
              <w:pStyle w:val="Bunntekst"/>
              <w:tabs>
                <w:tab w:val="clear" w:pos="4536"/>
                <w:tab w:val="clear" w:pos="9072"/>
              </w:tabs>
            </w:pPr>
          </w:p>
        </w:tc>
      </w:tr>
      <w:tr w:rsidR="00226F8E" w14:paraId="7F6D5097" w14:textId="77777777" w:rsidTr="00A53EDD">
        <w:tc>
          <w:tcPr>
            <w:tcW w:w="4129" w:type="dxa"/>
          </w:tcPr>
          <w:p w14:paraId="7F6D5094" w14:textId="77777777" w:rsidR="00226F8E" w:rsidRDefault="00226F8E">
            <w:pPr>
              <w:pStyle w:val="Bunntekst"/>
              <w:tabs>
                <w:tab w:val="clear" w:pos="4536"/>
                <w:tab w:val="clear" w:pos="9072"/>
              </w:tabs>
              <w:ind w:left="71"/>
            </w:pPr>
            <w:r>
              <w:t>Miljøfaglige forhold</w:t>
            </w:r>
          </w:p>
          <w:p w14:paraId="7F6D5095" w14:textId="21579D86" w:rsidR="00226F8E" w:rsidRDefault="00226F8E" w:rsidP="00A72013">
            <w:pPr>
              <w:pStyle w:val="Bunntekst"/>
              <w:tabs>
                <w:tab w:val="clear" w:pos="4536"/>
                <w:tab w:val="clear" w:pos="9072"/>
              </w:tabs>
              <w:ind w:left="356"/>
              <w:rPr>
                <w:i/>
                <w:iCs/>
              </w:rPr>
            </w:pPr>
            <w:r>
              <w:rPr>
                <w:i/>
                <w:iCs/>
              </w:rPr>
              <w:t xml:space="preserve">Luftforurensning, støy, geoteknikk, </w:t>
            </w:r>
            <w:proofErr w:type="gramStart"/>
            <w:r>
              <w:rPr>
                <w:i/>
                <w:iCs/>
              </w:rPr>
              <w:t>grunnforurensning,</w:t>
            </w:r>
            <w:proofErr w:type="gramEnd"/>
            <w:r>
              <w:rPr>
                <w:i/>
                <w:iCs/>
              </w:rPr>
              <w:t xml:space="preserve"> drikkevann</w:t>
            </w:r>
          </w:p>
        </w:tc>
        <w:tc>
          <w:tcPr>
            <w:tcW w:w="3950" w:type="dxa"/>
          </w:tcPr>
          <w:p w14:paraId="7F6D5096" w14:textId="1615B0D9" w:rsidR="00226F8E" w:rsidRDefault="00226F8E" w:rsidP="0081734F">
            <w:pPr>
              <w:pStyle w:val="Bunntekst"/>
              <w:tabs>
                <w:tab w:val="clear" w:pos="4536"/>
                <w:tab w:val="clear" w:pos="9072"/>
              </w:tabs>
            </w:pPr>
            <w:r>
              <w:t>Geoteknikk og områdestabilitet må dokumenteres i plansaken.</w:t>
            </w:r>
          </w:p>
        </w:tc>
      </w:tr>
      <w:tr w:rsidR="00226F8E" w14:paraId="7F6D509B" w14:textId="77777777" w:rsidTr="00A53EDD">
        <w:tc>
          <w:tcPr>
            <w:tcW w:w="4129" w:type="dxa"/>
          </w:tcPr>
          <w:p w14:paraId="7F6D5099" w14:textId="77777777" w:rsidR="00226F8E" w:rsidRDefault="00226F8E">
            <w:pPr>
              <w:pStyle w:val="Bunntekst"/>
              <w:tabs>
                <w:tab w:val="clear" w:pos="4536"/>
                <w:tab w:val="clear" w:pos="9072"/>
              </w:tabs>
              <w:ind w:left="71"/>
            </w:pPr>
            <w:r>
              <w:t>Universell utforming</w:t>
            </w:r>
          </w:p>
        </w:tc>
        <w:tc>
          <w:tcPr>
            <w:tcW w:w="3950" w:type="dxa"/>
          </w:tcPr>
          <w:p w14:paraId="7F6D509A" w14:textId="77777777" w:rsidR="00226F8E" w:rsidRDefault="00226F8E">
            <w:pPr>
              <w:pStyle w:val="Bunntekst"/>
              <w:tabs>
                <w:tab w:val="clear" w:pos="4536"/>
                <w:tab w:val="clear" w:pos="9072"/>
              </w:tabs>
            </w:pPr>
          </w:p>
        </w:tc>
      </w:tr>
      <w:tr w:rsidR="00226F8E" w14:paraId="7F6D50A0" w14:textId="77777777" w:rsidTr="00A53EDD">
        <w:tc>
          <w:tcPr>
            <w:tcW w:w="4129" w:type="dxa"/>
          </w:tcPr>
          <w:p w14:paraId="7F6D509D" w14:textId="77777777" w:rsidR="00226F8E" w:rsidRDefault="00226F8E">
            <w:pPr>
              <w:pStyle w:val="Bunntekst"/>
              <w:tabs>
                <w:tab w:val="clear" w:pos="4536"/>
                <w:tab w:val="clear" w:pos="9072"/>
              </w:tabs>
              <w:ind w:left="71"/>
            </w:pPr>
            <w:r>
              <w:t>Natur og ressursgrunnlag</w:t>
            </w:r>
          </w:p>
          <w:p w14:paraId="7F6D509E" w14:textId="3C8EE4DF" w:rsidR="00226F8E" w:rsidRDefault="00226F8E">
            <w:pPr>
              <w:pStyle w:val="Bunntekst"/>
              <w:tabs>
                <w:tab w:val="clear" w:pos="4536"/>
                <w:tab w:val="clear" w:pos="9072"/>
              </w:tabs>
              <w:ind w:left="355"/>
            </w:pPr>
            <w:r>
              <w:rPr>
                <w:i/>
                <w:iCs/>
              </w:rPr>
              <w:t>Landskap (behov/bruk, sti/korridor, tur, strand), landbruk</w:t>
            </w:r>
          </w:p>
        </w:tc>
        <w:tc>
          <w:tcPr>
            <w:tcW w:w="3950" w:type="dxa"/>
          </w:tcPr>
          <w:p w14:paraId="3034F550" w14:textId="451F7E05" w:rsidR="00226F8E" w:rsidRPr="0040067F" w:rsidRDefault="00226F8E" w:rsidP="0040067F">
            <w:pPr>
              <w:pStyle w:val="Bunntekst"/>
              <w:tabs>
                <w:tab w:val="clear" w:pos="4536"/>
                <w:tab w:val="clear" w:pos="9072"/>
              </w:tabs>
            </w:pPr>
          </w:p>
        </w:tc>
      </w:tr>
      <w:tr w:rsidR="00226F8E" w14:paraId="7F6D50A5" w14:textId="77777777" w:rsidTr="00A53EDD">
        <w:tc>
          <w:tcPr>
            <w:tcW w:w="4129" w:type="dxa"/>
          </w:tcPr>
          <w:p w14:paraId="7F6D50A2" w14:textId="77777777" w:rsidR="00226F8E" w:rsidRDefault="00226F8E">
            <w:pPr>
              <w:pStyle w:val="Bunntekst"/>
              <w:tabs>
                <w:tab w:val="clear" w:pos="4536"/>
                <w:tab w:val="clear" w:pos="9072"/>
              </w:tabs>
              <w:ind w:left="71"/>
            </w:pPr>
            <w:r>
              <w:t>Estetikk/Typologi/Byggeskikk</w:t>
            </w:r>
          </w:p>
          <w:p w14:paraId="7F6D50A3" w14:textId="4C5596F3" w:rsidR="00226F8E" w:rsidRDefault="00226F8E" w:rsidP="0008241A">
            <w:pPr>
              <w:pStyle w:val="Bunntekst"/>
              <w:tabs>
                <w:tab w:val="clear" w:pos="4536"/>
                <w:tab w:val="clear" w:pos="9072"/>
              </w:tabs>
              <w:ind w:left="355"/>
            </w:pPr>
            <w:r>
              <w:rPr>
                <w:i/>
                <w:iCs/>
              </w:rPr>
              <w:t xml:space="preserve">Form, struktur, </w:t>
            </w:r>
            <w:proofErr w:type="gramStart"/>
            <w:r>
              <w:rPr>
                <w:i/>
                <w:iCs/>
              </w:rPr>
              <w:t>funksjon,</w:t>
            </w:r>
            <w:proofErr w:type="gramEnd"/>
            <w:r>
              <w:rPr>
                <w:i/>
                <w:iCs/>
              </w:rPr>
              <w:t xml:space="preserve"> uttrykk</w:t>
            </w:r>
          </w:p>
        </w:tc>
        <w:tc>
          <w:tcPr>
            <w:tcW w:w="3950" w:type="dxa"/>
          </w:tcPr>
          <w:p w14:paraId="7F6D50A4" w14:textId="77777777" w:rsidR="00226F8E" w:rsidRDefault="00226F8E">
            <w:pPr>
              <w:pStyle w:val="Bunntekst"/>
              <w:tabs>
                <w:tab w:val="clear" w:pos="4536"/>
                <w:tab w:val="clear" w:pos="9072"/>
              </w:tabs>
            </w:pPr>
          </w:p>
        </w:tc>
      </w:tr>
      <w:tr w:rsidR="00226F8E" w14:paraId="7F6D50AA" w14:textId="77777777" w:rsidTr="00A53EDD">
        <w:tc>
          <w:tcPr>
            <w:tcW w:w="4129" w:type="dxa"/>
          </w:tcPr>
          <w:p w14:paraId="7F6D50A7" w14:textId="77777777" w:rsidR="00226F8E" w:rsidRDefault="00226F8E">
            <w:pPr>
              <w:pStyle w:val="Bunntekst"/>
              <w:tabs>
                <w:tab w:val="clear" w:pos="4536"/>
                <w:tab w:val="clear" w:pos="9072"/>
              </w:tabs>
              <w:ind w:left="71"/>
            </w:pPr>
            <w:r>
              <w:t>Verneinteresser</w:t>
            </w:r>
          </w:p>
          <w:p w14:paraId="7F6D50A8" w14:textId="6407E1BB" w:rsidR="00226F8E" w:rsidRDefault="00226F8E" w:rsidP="002B25E3">
            <w:pPr>
              <w:pStyle w:val="Bunntekst"/>
              <w:tabs>
                <w:tab w:val="clear" w:pos="4536"/>
                <w:tab w:val="clear" w:pos="9072"/>
              </w:tabs>
              <w:ind w:left="355"/>
            </w:pPr>
            <w:r>
              <w:rPr>
                <w:i/>
                <w:iCs/>
              </w:rPr>
              <w:t>Biologisk mangfold, kulturminner og kulturmiljø, SEFRAK, verneverdige bygninger og anlegg, etc.</w:t>
            </w:r>
          </w:p>
        </w:tc>
        <w:tc>
          <w:tcPr>
            <w:tcW w:w="3950" w:type="dxa"/>
          </w:tcPr>
          <w:p w14:paraId="7F6D50A9" w14:textId="77777777" w:rsidR="00226F8E" w:rsidRDefault="00226F8E">
            <w:pPr>
              <w:pStyle w:val="Bunntekst"/>
              <w:tabs>
                <w:tab w:val="clear" w:pos="4536"/>
                <w:tab w:val="clear" w:pos="9072"/>
              </w:tabs>
            </w:pPr>
          </w:p>
        </w:tc>
      </w:tr>
      <w:tr w:rsidR="00226F8E" w14:paraId="7F6D50AF" w14:textId="77777777" w:rsidTr="00A53EDD">
        <w:tc>
          <w:tcPr>
            <w:tcW w:w="4129" w:type="dxa"/>
          </w:tcPr>
          <w:p w14:paraId="49D3F305" w14:textId="7D422C25" w:rsidR="00B41579" w:rsidRDefault="00B41579">
            <w:pPr>
              <w:pStyle w:val="Bunntekst"/>
              <w:tabs>
                <w:tab w:val="clear" w:pos="4536"/>
                <w:tab w:val="clear" w:pos="9072"/>
              </w:tabs>
              <w:ind w:left="71"/>
            </w:pPr>
            <w:r>
              <w:t>Samfunn</w:t>
            </w:r>
            <w:r w:rsidR="00931433">
              <w:t>s</w:t>
            </w:r>
            <w:r>
              <w:t xml:space="preserve">sikkerhet </w:t>
            </w:r>
          </w:p>
          <w:p w14:paraId="7F6D50AD" w14:textId="6CC12FBA" w:rsidR="00226F8E" w:rsidRDefault="00226F8E" w:rsidP="00B41579">
            <w:pPr>
              <w:pStyle w:val="Bunntekst"/>
              <w:tabs>
                <w:tab w:val="clear" w:pos="4536"/>
                <w:tab w:val="clear" w:pos="9072"/>
              </w:tabs>
              <w:ind w:left="71"/>
              <w:rPr>
                <w:i/>
                <w:iCs/>
              </w:rPr>
            </w:pPr>
            <w:r>
              <w:rPr>
                <w:i/>
                <w:iCs/>
              </w:rPr>
              <w:t>Flom, rasfare mm.</w:t>
            </w:r>
          </w:p>
        </w:tc>
        <w:tc>
          <w:tcPr>
            <w:tcW w:w="3950" w:type="dxa"/>
          </w:tcPr>
          <w:p w14:paraId="7F6D50AE" w14:textId="77777777" w:rsidR="00226F8E" w:rsidRDefault="00226F8E">
            <w:pPr>
              <w:pStyle w:val="Bunntekst"/>
              <w:tabs>
                <w:tab w:val="clear" w:pos="4536"/>
                <w:tab w:val="clear" w:pos="9072"/>
              </w:tabs>
            </w:pPr>
          </w:p>
        </w:tc>
      </w:tr>
      <w:tr w:rsidR="006A52ED" w14:paraId="4143B99A" w14:textId="77777777" w:rsidTr="00A53EDD">
        <w:tc>
          <w:tcPr>
            <w:tcW w:w="4129" w:type="dxa"/>
          </w:tcPr>
          <w:p w14:paraId="11F32B06" w14:textId="38C631D6" w:rsidR="006A52ED" w:rsidRDefault="006A52ED">
            <w:pPr>
              <w:pStyle w:val="Bunntekst"/>
              <w:tabs>
                <w:tab w:val="clear" w:pos="4536"/>
                <w:tab w:val="clear" w:pos="9072"/>
              </w:tabs>
              <w:ind w:left="71"/>
            </w:pPr>
            <w:r>
              <w:t>Andre forhold</w:t>
            </w:r>
          </w:p>
          <w:p w14:paraId="739DFB4C" w14:textId="5AE157D3" w:rsidR="006A52ED" w:rsidRDefault="006A52ED">
            <w:pPr>
              <w:pStyle w:val="Bunntekst"/>
              <w:tabs>
                <w:tab w:val="clear" w:pos="4536"/>
                <w:tab w:val="clear" w:pos="9072"/>
              </w:tabs>
              <w:ind w:left="71"/>
            </w:pPr>
          </w:p>
        </w:tc>
        <w:tc>
          <w:tcPr>
            <w:tcW w:w="3950" w:type="dxa"/>
          </w:tcPr>
          <w:p w14:paraId="0EBE9AC2" w14:textId="77777777" w:rsidR="006A52ED" w:rsidRDefault="006A52ED">
            <w:pPr>
              <w:pStyle w:val="Bunntekst"/>
              <w:tabs>
                <w:tab w:val="clear" w:pos="4536"/>
                <w:tab w:val="clear" w:pos="9072"/>
              </w:tabs>
            </w:pPr>
          </w:p>
        </w:tc>
      </w:tr>
    </w:tbl>
    <w:p w14:paraId="7F6D50B0" w14:textId="77777777" w:rsidR="006A7A05" w:rsidRDefault="006A7A05"/>
    <w:p w14:paraId="13D83418" w14:textId="77777777" w:rsidR="0008241A" w:rsidRDefault="006A7A05">
      <w:r>
        <w:t xml:space="preserve">Planprosessen skal i nødvendig grad vurdere områdets egnethet (analyse) </w:t>
      </w:r>
      <w:r w:rsidR="0008241A">
        <w:t xml:space="preserve">og risiko- og sårbarhet. </w:t>
      </w:r>
    </w:p>
    <w:p w14:paraId="1D6BAF48" w14:textId="77777777" w:rsidR="002B25E3" w:rsidRDefault="002B25E3"/>
    <w:p w14:paraId="7F6D50B1" w14:textId="68533A3C" w:rsidR="006A7A05" w:rsidRDefault="0008241A">
      <w:r>
        <w:t>A</w:t>
      </w:r>
      <w:r w:rsidR="006A7A05">
        <w:t>lternativvurderinger skal dokumenteres</w:t>
      </w:r>
      <w:r w:rsidR="0081734F">
        <w:t xml:space="preserve"> i planbeskrivelsen</w:t>
      </w:r>
      <w:r w:rsidR="006A7A05">
        <w:t>.</w:t>
      </w:r>
    </w:p>
    <w:p w14:paraId="7F6D50B2" w14:textId="77777777" w:rsidR="006A7A05" w:rsidRDefault="006A7A05"/>
    <w:p w14:paraId="7F6D50B3" w14:textId="7AB14D45" w:rsidR="006A7A05" w:rsidRDefault="006A7A05">
      <w:r>
        <w:t>Konsekvenser for miljø og samfunn</w:t>
      </w:r>
      <w:r w:rsidR="00125AEC">
        <w:t>, heriblant samfunnssikkerhet</w:t>
      </w:r>
      <w:r>
        <w:t xml:space="preserve"> skal </w:t>
      </w:r>
      <w:r w:rsidR="00B41579">
        <w:t>redegjøres for</w:t>
      </w:r>
      <w:r w:rsidR="0081734F">
        <w:t xml:space="preserve"> i </w:t>
      </w:r>
      <w:r w:rsidR="007D0BDC">
        <w:t>plan</w:t>
      </w:r>
      <w:r w:rsidR="0081734F">
        <w:t>beskrivelsen</w:t>
      </w:r>
      <w:r>
        <w:t>.</w:t>
      </w:r>
    </w:p>
    <w:p w14:paraId="7F6D50B4" w14:textId="77777777" w:rsidR="00B736D8" w:rsidRDefault="00B736D8"/>
    <w:p w14:paraId="524FFC6C" w14:textId="2DBDE127" w:rsidR="00BC7371" w:rsidRDefault="002621DC" w:rsidP="00D02A8F">
      <w:pPr>
        <w:pStyle w:val="Overskrift2"/>
        <w:numPr>
          <w:ilvl w:val="1"/>
          <w:numId w:val="29"/>
        </w:numPr>
      </w:pPr>
      <w:bookmarkStart w:id="14" w:name="_Toc130825568"/>
      <w:r>
        <w:t>Faglige utredninger</w:t>
      </w:r>
      <w:bookmarkEnd w:id="14"/>
    </w:p>
    <w:p w14:paraId="39FE18A9" w14:textId="2F6974CE" w:rsidR="002621DC" w:rsidRDefault="00BC7371">
      <w:r>
        <w:t>Som en del av den dokumentasjonen</w:t>
      </w:r>
      <w:r w:rsidR="002F2895">
        <w:t xml:space="preserve"> som skal utarbeides </w:t>
      </w:r>
      <w:r w:rsidR="005C20AC">
        <w:t xml:space="preserve">gjennom plansaken, skal </w:t>
      </w:r>
      <w:r w:rsidR="00A47B52">
        <w:t xml:space="preserve">forslagsstiller utrede </w:t>
      </w:r>
      <w:r w:rsidR="005C20AC">
        <w:t xml:space="preserve">følgende </w:t>
      </w:r>
      <w:r w:rsidR="00384C0C">
        <w:t>fagområd</w:t>
      </w:r>
      <w:r w:rsidR="00DF2490">
        <w:t>er</w:t>
      </w:r>
      <w:r w:rsidR="00384C0C">
        <w:t>:</w:t>
      </w:r>
    </w:p>
    <w:p w14:paraId="10EB68E7" w14:textId="77777777" w:rsidR="002F2895" w:rsidRDefault="002F2895"/>
    <w:tbl>
      <w:tblPr>
        <w:tblStyle w:val="Tabellrutenett"/>
        <w:tblW w:w="8386" w:type="dxa"/>
        <w:tblInd w:w="108" w:type="dxa"/>
        <w:tblLook w:val="04A0" w:firstRow="1" w:lastRow="0" w:firstColumn="1" w:lastColumn="0" w:noHBand="0" w:noVBand="1"/>
      </w:tblPr>
      <w:tblGrid>
        <w:gridCol w:w="2160"/>
        <w:gridCol w:w="4264"/>
        <w:gridCol w:w="1962"/>
      </w:tblGrid>
      <w:tr w:rsidR="00384C0C" w14:paraId="49613935" w14:textId="77777777" w:rsidTr="00001D0E">
        <w:tc>
          <w:tcPr>
            <w:tcW w:w="2160" w:type="dxa"/>
            <w:shd w:val="clear" w:color="auto" w:fill="F2F2F2" w:themeFill="background1" w:themeFillShade="F2"/>
          </w:tcPr>
          <w:p w14:paraId="1F4B7B6F" w14:textId="00490D15" w:rsidR="00384C0C" w:rsidRDefault="00384C0C">
            <w:r>
              <w:t>Fag</w:t>
            </w:r>
          </w:p>
        </w:tc>
        <w:tc>
          <w:tcPr>
            <w:tcW w:w="4264" w:type="dxa"/>
            <w:shd w:val="clear" w:color="auto" w:fill="F2F2F2" w:themeFill="background1" w:themeFillShade="F2"/>
          </w:tcPr>
          <w:p w14:paraId="2DCB0FBE" w14:textId="09B21B7A" w:rsidR="00384C0C" w:rsidRDefault="00384C0C">
            <w:r>
              <w:t>Merknader</w:t>
            </w:r>
          </w:p>
        </w:tc>
        <w:tc>
          <w:tcPr>
            <w:tcW w:w="1962" w:type="dxa"/>
            <w:shd w:val="clear" w:color="auto" w:fill="F2F2F2" w:themeFill="background1" w:themeFillShade="F2"/>
          </w:tcPr>
          <w:p w14:paraId="6227AB43" w14:textId="46B717DF" w:rsidR="00384C0C" w:rsidRDefault="00384C0C" w:rsidP="002F2895">
            <w:pPr>
              <w:jc w:val="center"/>
            </w:pPr>
            <w:r>
              <w:t>Ved plan-behandlingen</w:t>
            </w:r>
          </w:p>
        </w:tc>
      </w:tr>
      <w:tr w:rsidR="00384C0C" w14:paraId="6A08AFB4" w14:textId="77777777" w:rsidTr="34BFE822">
        <w:tc>
          <w:tcPr>
            <w:tcW w:w="2160" w:type="dxa"/>
          </w:tcPr>
          <w:p w14:paraId="31DC88F0" w14:textId="5FFDFD88" w:rsidR="00384C0C" w:rsidRDefault="00384C0C">
            <w:r>
              <w:t>Geoteknikk - Områdestabilitet</w:t>
            </w:r>
          </w:p>
        </w:tc>
        <w:tc>
          <w:tcPr>
            <w:tcW w:w="4264" w:type="dxa"/>
          </w:tcPr>
          <w:p w14:paraId="6C2AC99F" w14:textId="592319F7" w:rsidR="00521B1C" w:rsidRDefault="00521B1C" w:rsidP="00521B1C">
            <w:pPr>
              <w:tabs>
                <w:tab w:val="left" w:pos="1095"/>
              </w:tabs>
            </w:pPr>
            <w:r>
              <w:t>Skal utarbeides av fagkyndige, eventuelt med uavhengig k</w:t>
            </w:r>
            <w:r w:rsidR="00FD52B0">
              <w:t>valitetssikring</w:t>
            </w:r>
            <w:r>
              <w:t>.</w:t>
            </w:r>
          </w:p>
          <w:p w14:paraId="09E63E6A" w14:textId="2DFEF1DB" w:rsidR="004C013D" w:rsidRDefault="004C013D" w:rsidP="00521B1C">
            <w:pPr>
              <w:tabs>
                <w:tab w:val="left" w:pos="1095"/>
              </w:tabs>
            </w:pPr>
            <w:r>
              <w:t>Konsulent må sørge for innmelding av geotekniske rapporter og kvikkleiresoner</w:t>
            </w:r>
            <w:r w:rsidR="1152D398">
              <w:t xml:space="preserve"> i </w:t>
            </w:r>
            <w:r>
              <w:t>NADAG</w:t>
            </w:r>
            <w:r w:rsidR="5C4EEC89">
              <w:t xml:space="preserve"> før førstegangsbehandling</w:t>
            </w:r>
            <w:r>
              <w:t>:</w:t>
            </w:r>
          </w:p>
          <w:p w14:paraId="4E507CCC" w14:textId="02D50FD7" w:rsidR="004C013D" w:rsidRDefault="004B1955" w:rsidP="00521B1C">
            <w:pPr>
              <w:tabs>
                <w:tab w:val="left" w:pos="1095"/>
              </w:tabs>
            </w:pPr>
            <w:hyperlink r:id="rId27" w:history="1">
              <w:r w:rsidR="004C013D">
                <w:rPr>
                  <w:rStyle w:val="Hyperkobling"/>
                </w:rPr>
                <w:t>https://registrer.nadag.ngu.no/inngang</w:t>
              </w:r>
            </w:hyperlink>
          </w:p>
          <w:p w14:paraId="42CD4CC0" w14:textId="069A2134" w:rsidR="004C013D" w:rsidRDefault="004C013D" w:rsidP="00521B1C">
            <w:pPr>
              <w:tabs>
                <w:tab w:val="left" w:pos="1095"/>
              </w:tabs>
            </w:pPr>
            <w:r>
              <w:t>Innmeldingsløsning</w:t>
            </w:r>
            <w:r w:rsidR="00D12C8B">
              <w:t xml:space="preserve"> NVE</w:t>
            </w:r>
            <w:r>
              <w:t>:</w:t>
            </w:r>
          </w:p>
          <w:p w14:paraId="747E1B21" w14:textId="1B9C77D4" w:rsidR="00384C0C" w:rsidRDefault="004B1955" w:rsidP="00521B1C">
            <w:pPr>
              <w:tabs>
                <w:tab w:val="left" w:pos="1095"/>
              </w:tabs>
            </w:pPr>
            <w:hyperlink r:id="rId28" w:history="1">
              <w:r w:rsidR="004C013D">
                <w:rPr>
                  <w:rStyle w:val="Hyperkobling"/>
                </w:rPr>
                <w:t>https://www.nve.no/flaum-og-skred/kartlegging/innmelding-av-farekartlegging/innmelding-av-kvikkleiresoner/</w:t>
              </w:r>
            </w:hyperlink>
          </w:p>
        </w:tc>
        <w:tc>
          <w:tcPr>
            <w:tcW w:w="1962" w:type="dxa"/>
          </w:tcPr>
          <w:p w14:paraId="24E3A6D1" w14:textId="4BD4F3D5" w:rsidR="00384C0C" w:rsidRDefault="002C226C" w:rsidP="002F2895">
            <w:pPr>
              <w:jc w:val="center"/>
            </w:pPr>
            <w:proofErr w:type="spellStart"/>
            <w:r>
              <w:t>X</w:t>
            </w:r>
            <w:proofErr w:type="spellEnd"/>
          </w:p>
        </w:tc>
      </w:tr>
      <w:tr w:rsidR="00384C0C" w14:paraId="604420A6" w14:textId="77777777" w:rsidTr="34BFE822">
        <w:tc>
          <w:tcPr>
            <w:tcW w:w="2160" w:type="dxa"/>
          </w:tcPr>
          <w:p w14:paraId="6A496C12" w14:textId="69883CA7" w:rsidR="00384C0C" w:rsidRDefault="00384C0C">
            <w:r>
              <w:t>Trafikk</w:t>
            </w:r>
            <w:r w:rsidR="002C226C">
              <w:t>vurderinger</w:t>
            </w:r>
          </w:p>
        </w:tc>
        <w:tc>
          <w:tcPr>
            <w:tcW w:w="4264" w:type="dxa"/>
          </w:tcPr>
          <w:p w14:paraId="1DC3ED05" w14:textId="4E6D080A" w:rsidR="00384C0C" w:rsidRDefault="002C226C" w:rsidP="00DE056B">
            <w:r>
              <w:t>Eksisterende</w:t>
            </w:r>
            <w:r w:rsidR="00742387">
              <w:t xml:space="preserve"> trafikkmengder må beregnes, ev.</w:t>
            </w:r>
            <w:r>
              <w:t xml:space="preserve"> telles, ny trafikk som følge av tiltaket må beregnes og konsekvenser/avbøtende tiltak for tilliggende veisystem og </w:t>
            </w:r>
            <w:r w:rsidR="00E96B8D">
              <w:t>-</w:t>
            </w:r>
            <w:r>
              <w:t xml:space="preserve">kryss må beskrives. </w:t>
            </w:r>
          </w:p>
        </w:tc>
        <w:tc>
          <w:tcPr>
            <w:tcW w:w="1962" w:type="dxa"/>
          </w:tcPr>
          <w:p w14:paraId="0068A3AD" w14:textId="764D8333" w:rsidR="00384C0C" w:rsidRDefault="00384C0C" w:rsidP="002F2895">
            <w:pPr>
              <w:jc w:val="center"/>
            </w:pPr>
          </w:p>
        </w:tc>
      </w:tr>
      <w:tr w:rsidR="00384C0C" w14:paraId="420B1B6A" w14:textId="77777777" w:rsidTr="34BFE822">
        <w:tc>
          <w:tcPr>
            <w:tcW w:w="2160" w:type="dxa"/>
          </w:tcPr>
          <w:p w14:paraId="30A55EB7" w14:textId="3F9AC83E" w:rsidR="00384C0C" w:rsidRDefault="00384C0C">
            <w:r>
              <w:t>Overvann</w:t>
            </w:r>
          </w:p>
        </w:tc>
        <w:tc>
          <w:tcPr>
            <w:tcW w:w="4264" w:type="dxa"/>
          </w:tcPr>
          <w:p w14:paraId="532F6739" w14:textId="11912325" w:rsidR="00384C0C" w:rsidRDefault="00876546" w:rsidP="00876546">
            <w:r>
              <w:t xml:space="preserve">Overvannsmengder skal beregnes. Fysiske tiltak som kan påvirke planforslaget skal framgå på plankart og </w:t>
            </w:r>
            <w:r w:rsidR="006858ED">
              <w:t xml:space="preserve">i </w:t>
            </w:r>
            <w:r>
              <w:t>bestemmelser.</w:t>
            </w:r>
          </w:p>
        </w:tc>
        <w:tc>
          <w:tcPr>
            <w:tcW w:w="1962" w:type="dxa"/>
          </w:tcPr>
          <w:p w14:paraId="5C97E041" w14:textId="16AF3F54" w:rsidR="00384C0C" w:rsidRDefault="00384C0C" w:rsidP="002F2895">
            <w:pPr>
              <w:jc w:val="center"/>
            </w:pPr>
          </w:p>
        </w:tc>
      </w:tr>
      <w:tr w:rsidR="00384C0C" w14:paraId="601809BE" w14:textId="77777777" w:rsidTr="34BFE822">
        <w:tc>
          <w:tcPr>
            <w:tcW w:w="2160" w:type="dxa"/>
          </w:tcPr>
          <w:p w14:paraId="3F27868D" w14:textId="3000C672" w:rsidR="00384C0C" w:rsidRDefault="00384C0C">
            <w:r>
              <w:t>Støy</w:t>
            </w:r>
          </w:p>
        </w:tc>
        <w:tc>
          <w:tcPr>
            <w:tcW w:w="4264" w:type="dxa"/>
          </w:tcPr>
          <w:p w14:paraId="6A61AF47" w14:textId="64DA71A0" w:rsidR="00384C0C" w:rsidRDefault="006858ED">
            <w:r>
              <w:t>Avbøtende</w:t>
            </w:r>
            <w:r w:rsidR="00B212EE">
              <w:t xml:space="preserve"> tiltak skal framgå på plankart og </w:t>
            </w:r>
            <w:r>
              <w:t xml:space="preserve">i </w:t>
            </w:r>
            <w:r w:rsidR="00B212EE">
              <w:t>bestemmelser.</w:t>
            </w:r>
          </w:p>
        </w:tc>
        <w:tc>
          <w:tcPr>
            <w:tcW w:w="1962" w:type="dxa"/>
          </w:tcPr>
          <w:p w14:paraId="408E31C0" w14:textId="5C1D4079" w:rsidR="00384C0C" w:rsidRDefault="00384C0C" w:rsidP="002F2895">
            <w:pPr>
              <w:jc w:val="center"/>
            </w:pPr>
          </w:p>
        </w:tc>
      </w:tr>
      <w:tr w:rsidR="00384C0C" w14:paraId="58CA18B5" w14:textId="77777777" w:rsidTr="34BFE822">
        <w:tc>
          <w:tcPr>
            <w:tcW w:w="2160" w:type="dxa"/>
          </w:tcPr>
          <w:p w14:paraId="153A9864" w14:textId="28C9C7AD" w:rsidR="00384C0C" w:rsidRDefault="00384C0C">
            <w:r>
              <w:t>Biologisk mangfold</w:t>
            </w:r>
          </w:p>
        </w:tc>
        <w:tc>
          <w:tcPr>
            <w:tcW w:w="4264" w:type="dxa"/>
          </w:tcPr>
          <w:p w14:paraId="03F4EA0E" w14:textId="77777777" w:rsidR="00384C0C" w:rsidRDefault="00384C0C"/>
        </w:tc>
        <w:tc>
          <w:tcPr>
            <w:tcW w:w="1962" w:type="dxa"/>
          </w:tcPr>
          <w:p w14:paraId="65C3D7A0" w14:textId="77777777" w:rsidR="00384C0C" w:rsidRDefault="00384C0C" w:rsidP="002F2895">
            <w:pPr>
              <w:jc w:val="center"/>
            </w:pPr>
          </w:p>
        </w:tc>
      </w:tr>
      <w:tr w:rsidR="00384C0C" w14:paraId="72274AE9" w14:textId="77777777" w:rsidTr="34BFE822">
        <w:tc>
          <w:tcPr>
            <w:tcW w:w="2160" w:type="dxa"/>
          </w:tcPr>
          <w:p w14:paraId="5C22ACF2" w14:textId="36D20DC9" w:rsidR="00384C0C" w:rsidRDefault="00384C0C">
            <w:r>
              <w:t>Grunn</w:t>
            </w:r>
            <w:r w:rsidR="006C3A56">
              <w:t>-</w:t>
            </w:r>
            <w:r>
              <w:t>forurensning</w:t>
            </w:r>
          </w:p>
        </w:tc>
        <w:tc>
          <w:tcPr>
            <w:tcW w:w="4264" w:type="dxa"/>
          </w:tcPr>
          <w:p w14:paraId="3951ADE9" w14:textId="7F9A5CF5" w:rsidR="00384C0C" w:rsidRDefault="00384C0C"/>
        </w:tc>
        <w:tc>
          <w:tcPr>
            <w:tcW w:w="1962" w:type="dxa"/>
          </w:tcPr>
          <w:p w14:paraId="0D899000" w14:textId="693F3C52" w:rsidR="00384C0C" w:rsidRDefault="00384C0C" w:rsidP="002F2895">
            <w:pPr>
              <w:jc w:val="center"/>
            </w:pPr>
          </w:p>
        </w:tc>
      </w:tr>
      <w:tr w:rsidR="00384C0C" w14:paraId="4ABAEDFE" w14:textId="77777777" w:rsidTr="34BFE822">
        <w:tc>
          <w:tcPr>
            <w:tcW w:w="2160" w:type="dxa"/>
          </w:tcPr>
          <w:p w14:paraId="6871CA99" w14:textId="129DE0F7" w:rsidR="00384C0C" w:rsidRDefault="00384C0C">
            <w:r>
              <w:t>Renovasjons</w:t>
            </w:r>
            <w:r w:rsidR="006C3A56">
              <w:t>-</w:t>
            </w:r>
            <w:r>
              <w:t>teknisk plan</w:t>
            </w:r>
          </w:p>
        </w:tc>
        <w:tc>
          <w:tcPr>
            <w:tcW w:w="4264" w:type="dxa"/>
          </w:tcPr>
          <w:p w14:paraId="70763675" w14:textId="77777777" w:rsidR="00384C0C" w:rsidRDefault="00384C0C"/>
        </w:tc>
        <w:tc>
          <w:tcPr>
            <w:tcW w:w="1962" w:type="dxa"/>
          </w:tcPr>
          <w:p w14:paraId="02140F68" w14:textId="39F9F1E0" w:rsidR="00384C0C" w:rsidRDefault="00384C0C" w:rsidP="00D708C8">
            <w:pPr>
              <w:jc w:val="center"/>
            </w:pPr>
          </w:p>
        </w:tc>
      </w:tr>
      <w:tr w:rsidR="00384C0C" w14:paraId="08F36DF8" w14:textId="77777777" w:rsidTr="34BFE822">
        <w:tc>
          <w:tcPr>
            <w:tcW w:w="2160" w:type="dxa"/>
          </w:tcPr>
          <w:p w14:paraId="2AF9354D" w14:textId="16441EA0" w:rsidR="00384C0C" w:rsidRDefault="00876546">
            <w:r>
              <w:t>Slukkevann</w:t>
            </w:r>
          </w:p>
        </w:tc>
        <w:tc>
          <w:tcPr>
            <w:tcW w:w="4264" w:type="dxa"/>
          </w:tcPr>
          <w:p w14:paraId="357E9CCC" w14:textId="69EE54D5" w:rsidR="00384C0C" w:rsidRDefault="00876546">
            <w:r>
              <w:t>Kapasiteten må dokumenteres i planbeskrivelsen, og avbøtende tiltak beskrives.</w:t>
            </w:r>
          </w:p>
        </w:tc>
        <w:tc>
          <w:tcPr>
            <w:tcW w:w="1962" w:type="dxa"/>
          </w:tcPr>
          <w:p w14:paraId="5551FF12" w14:textId="77777777" w:rsidR="00384C0C" w:rsidRDefault="00384C0C" w:rsidP="002F2895">
            <w:pPr>
              <w:jc w:val="center"/>
            </w:pPr>
          </w:p>
        </w:tc>
      </w:tr>
      <w:tr w:rsidR="00384C0C" w14:paraId="2CF5280D" w14:textId="77777777" w:rsidTr="34BFE822">
        <w:tc>
          <w:tcPr>
            <w:tcW w:w="2160" w:type="dxa"/>
          </w:tcPr>
          <w:p w14:paraId="6EC8E378" w14:textId="19D54B15" w:rsidR="00694914" w:rsidRDefault="00694914">
            <w:r w:rsidRPr="00694914">
              <w:t>Miljøoppfølging og overvåking</w:t>
            </w:r>
            <w:r>
              <w:t xml:space="preserve"> - Kvalitetsprogram</w:t>
            </w:r>
          </w:p>
          <w:p w14:paraId="0538EF74" w14:textId="0C6E93F9" w:rsidR="00384C0C" w:rsidRDefault="00384C0C"/>
        </w:tc>
        <w:tc>
          <w:tcPr>
            <w:tcW w:w="4264" w:type="dxa"/>
          </w:tcPr>
          <w:p w14:paraId="7985573F" w14:textId="3A0C9B58" w:rsidR="00694914" w:rsidRPr="00001D0E" w:rsidRDefault="00694914" w:rsidP="00694914">
            <w:pPr>
              <w:pStyle w:val="Default"/>
              <w:rPr>
                <w:rFonts w:ascii="Arial" w:hAnsi="Arial" w:cs="Arial"/>
                <w:color w:val="auto"/>
                <w:sz w:val="22"/>
                <w:szCs w:val="22"/>
              </w:rPr>
            </w:pPr>
            <w:r w:rsidRPr="00001D0E">
              <w:rPr>
                <w:rFonts w:ascii="Arial" w:hAnsi="Arial" w:cs="Arial"/>
                <w:color w:val="auto"/>
                <w:sz w:val="22"/>
                <w:szCs w:val="22"/>
              </w:rPr>
              <w:t>Jf. sentrumsplanen § 5.12</w:t>
            </w:r>
            <w:r w:rsidR="00962567" w:rsidRPr="00001D0E">
              <w:rPr>
                <w:rFonts w:ascii="Arial" w:hAnsi="Arial" w:cs="Arial"/>
                <w:color w:val="auto"/>
                <w:sz w:val="22"/>
                <w:szCs w:val="22"/>
              </w:rPr>
              <w:t xml:space="preserve"> og arealplanen § 4.23</w:t>
            </w:r>
            <w:r w:rsidRPr="00001D0E">
              <w:rPr>
                <w:rFonts w:ascii="Arial" w:hAnsi="Arial" w:cs="Arial"/>
                <w:color w:val="auto"/>
                <w:sz w:val="22"/>
                <w:szCs w:val="22"/>
              </w:rPr>
              <w:t>:</w:t>
            </w:r>
          </w:p>
          <w:p w14:paraId="448AED39" w14:textId="4D8B1537" w:rsidR="00694914" w:rsidRPr="00001D0E" w:rsidRDefault="00694914" w:rsidP="00694914">
            <w:pPr>
              <w:pStyle w:val="Default"/>
              <w:rPr>
                <w:rFonts w:ascii="Arial" w:hAnsi="Arial" w:cs="Arial"/>
                <w:color w:val="auto"/>
                <w:sz w:val="22"/>
                <w:szCs w:val="22"/>
              </w:rPr>
            </w:pPr>
            <w:r w:rsidRPr="00001D0E">
              <w:rPr>
                <w:rFonts w:ascii="Arial" w:hAnsi="Arial" w:cs="Arial"/>
                <w:color w:val="auto"/>
                <w:sz w:val="22"/>
                <w:szCs w:val="22"/>
              </w:rPr>
              <w:t>Ved regulering av utbyggingsprosjekter med mer enn 15 000 m</w:t>
            </w:r>
            <w:r w:rsidRPr="00DF7F64">
              <w:rPr>
                <w:rFonts w:ascii="Arial" w:hAnsi="Arial" w:cs="Arial"/>
                <w:color w:val="auto"/>
                <w:sz w:val="22"/>
                <w:szCs w:val="22"/>
                <w:vertAlign w:val="superscript"/>
              </w:rPr>
              <w:t>2</w:t>
            </w:r>
            <w:r w:rsidRPr="00001D0E">
              <w:rPr>
                <w:rFonts w:ascii="Arial" w:hAnsi="Arial" w:cs="Arial"/>
                <w:color w:val="auto"/>
                <w:sz w:val="22"/>
                <w:szCs w:val="22"/>
              </w:rPr>
              <w:t xml:space="preserve"> BRA skal det utarbeides et kvalitetsprogram for godkjenning av Sarpsborg kommune. </w:t>
            </w:r>
          </w:p>
          <w:p w14:paraId="154D0460" w14:textId="77777777" w:rsidR="00694914" w:rsidRPr="00001D0E" w:rsidRDefault="00694914" w:rsidP="00694914">
            <w:pPr>
              <w:pStyle w:val="Default"/>
              <w:rPr>
                <w:rFonts w:ascii="Arial" w:hAnsi="Arial" w:cs="Arial"/>
                <w:color w:val="auto"/>
                <w:sz w:val="22"/>
                <w:szCs w:val="22"/>
              </w:rPr>
            </w:pPr>
          </w:p>
          <w:p w14:paraId="20BB6BA4" w14:textId="12B3C8BB" w:rsidR="00694914" w:rsidRPr="00001D0E" w:rsidRDefault="00694914" w:rsidP="00694914">
            <w:pPr>
              <w:pStyle w:val="Default"/>
              <w:rPr>
                <w:rFonts w:ascii="Arial" w:hAnsi="Arial" w:cs="Arial"/>
                <w:i/>
                <w:color w:val="auto"/>
                <w:sz w:val="22"/>
                <w:szCs w:val="22"/>
              </w:rPr>
            </w:pPr>
            <w:r w:rsidRPr="00001D0E">
              <w:rPr>
                <w:rFonts w:ascii="Arial" w:hAnsi="Arial" w:cs="Arial"/>
                <w:i/>
                <w:color w:val="auto"/>
                <w:sz w:val="22"/>
                <w:szCs w:val="22"/>
              </w:rPr>
              <w:t>Retningslinje for § 5.12</w:t>
            </w:r>
            <w:r w:rsidR="00FB167E" w:rsidRPr="00001D0E">
              <w:rPr>
                <w:rFonts w:ascii="Arial" w:hAnsi="Arial" w:cs="Arial"/>
                <w:i/>
                <w:color w:val="auto"/>
                <w:sz w:val="22"/>
                <w:szCs w:val="22"/>
              </w:rPr>
              <w:t xml:space="preserve"> og </w:t>
            </w:r>
            <w:r w:rsidR="007F3A1A" w:rsidRPr="00001D0E">
              <w:rPr>
                <w:rFonts w:ascii="Arial" w:hAnsi="Arial" w:cs="Arial"/>
                <w:i/>
                <w:color w:val="auto"/>
                <w:sz w:val="22"/>
                <w:szCs w:val="22"/>
              </w:rPr>
              <w:t xml:space="preserve">§ </w:t>
            </w:r>
            <w:r w:rsidR="00FB167E" w:rsidRPr="00001D0E">
              <w:rPr>
                <w:rFonts w:ascii="Arial" w:hAnsi="Arial" w:cs="Arial"/>
                <w:i/>
                <w:color w:val="auto"/>
                <w:sz w:val="22"/>
                <w:szCs w:val="22"/>
              </w:rPr>
              <w:t>4.23</w:t>
            </w:r>
            <w:r w:rsidR="00E83224" w:rsidRPr="00001D0E">
              <w:rPr>
                <w:rFonts w:ascii="Arial" w:hAnsi="Arial" w:cs="Arial"/>
                <w:i/>
                <w:color w:val="auto"/>
                <w:sz w:val="22"/>
                <w:szCs w:val="22"/>
              </w:rPr>
              <w:t>:</w:t>
            </w:r>
            <w:r w:rsidRPr="00001D0E">
              <w:rPr>
                <w:rFonts w:ascii="Arial" w:hAnsi="Arial" w:cs="Arial"/>
                <w:i/>
                <w:color w:val="auto"/>
                <w:sz w:val="22"/>
                <w:szCs w:val="22"/>
              </w:rPr>
              <w:t xml:space="preserve"> </w:t>
            </w:r>
          </w:p>
          <w:p w14:paraId="7446D761" w14:textId="511D42D3" w:rsidR="00384C0C" w:rsidRDefault="00694914" w:rsidP="00694914">
            <w:r w:rsidRPr="00001D0E">
              <w:rPr>
                <w:rFonts w:cs="Arial"/>
                <w:i/>
                <w:szCs w:val="22"/>
              </w:rPr>
              <w:t>Kvalitetsprogrammet bør redegjøre for prosjektets miljøprofil med hensyn på transport, energibruk, utslipp, støy, luft, avfall, arealbruk, materialvalg og massehåndtering, samt oppfølging gjennom alle ledd frem til gjennomføring.</w:t>
            </w:r>
          </w:p>
        </w:tc>
        <w:tc>
          <w:tcPr>
            <w:tcW w:w="1962" w:type="dxa"/>
          </w:tcPr>
          <w:p w14:paraId="5CC1A4D0" w14:textId="36D7E9EE" w:rsidR="00384C0C" w:rsidRDefault="00384C0C" w:rsidP="002F2895">
            <w:pPr>
              <w:jc w:val="center"/>
            </w:pPr>
          </w:p>
        </w:tc>
      </w:tr>
      <w:tr w:rsidR="00384C0C" w14:paraId="005FEA4C" w14:textId="77777777" w:rsidTr="34BFE822">
        <w:tc>
          <w:tcPr>
            <w:tcW w:w="2160" w:type="dxa"/>
          </w:tcPr>
          <w:p w14:paraId="540E4AD2" w14:textId="181631AE" w:rsidR="00384C0C" w:rsidRDefault="001361DE">
            <w:r>
              <w:t>Arkeologisk utgraving</w:t>
            </w:r>
          </w:p>
        </w:tc>
        <w:tc>
          <w:tcPr>
            <w:tcW w:w="4264" w:type="dxa"/>
          </w:tcPr>
          <w:p w14:paraId="43593ACC" w14:textId="03CE662A" w:rsidR="00384C0C" w:rsidRDefault="001361DE">
            <w:r>
              <w:t xml:space="preserve">Det må være dialog med grunneier/den som drifter eventuelt dyrket mark, </w:t>
            </w:r>
            <w:r w:rsidR="002F3F9A">
              <w:t xml:space="preserve">for å unngå </w:t>
            </w:r>
            <w:r>
              <w:t>utgraving</w:t>
            </w:r>
            <w:r w:rsidR="002F3F9A">
              <w:t xml:space="preserve"> i vekstsesongen.</w:t>
            </w:r>
          </w:p>
        </w:tc>
        <w:tc>
          <w:tcPr>
            <w:tcW w:w="1962" w:type="dxa"/>
          </w:tcPr>
          <w:p w14:paraId="51317C26" w14:textId="77777777" w:rsidR="00384C0C" w:rsidRDefault="00384C0C" w:rsidP="002F2895">
            <w:pPr>
              <w:jc w:val="center"/>
            </w:pPr>
          </w:p>
        </w:tc>
      </w:tr>
      <w:tr w:rsidR="00377B0F" w14:paraId="32D74AF3" w14:textId="77777777" w:rsidTr="34BFE822">
        <w:tc>
          <w:tcPr>
            <w:tcW w:w="2160" w:type="dxa"/>
          </w:tcPr>
          <w:p w14:paraId="554FCD47" w14:textId="77777777" w:rsidR="00377B0F" w:rsidRDefault="00377B0F"/>
        </w:tc>
        <w:tc>
          <w:tcPr>
            <w:tcW w:w="4264" w:type="dxa"/>
          </w:tcPr>
          <w:p w14:paraId="7183010B" w14:textId="77777777" w:rsidR="00377B0F" w:rsidRDefault="00377B0F"/>
        </w:tc>
        <w:tc>
          <w:tcPr>
            <w:tcW w:w="1962" w:type="dxa"/>
          </w:tcPr>
          <w:p w14:paraId="49CC048C" w14:textId="77777777" w:rsidR="00377B0F" w:rsidRDefault="00377B0F" w:rsidP="002F2895">
            <w:pPr>
              <w:jc w:val="center"/>
            </w:pPr>
          </w:p>
        </w:tc>
      </w:tr>
    </w:tbl>
    <w:p w14:paraId="5A563123" w14:textId="77777777" w:rsidR="00377B0F" w:rsidRDefault="00377B0F"/>
    <w:p w14:paraId="7DCE8806" w14:textId="1B8ED32F" w:rsidR="002F2895" w:rsidRDefault="002F2895">
      <w:r>
        <w:t>Tabellen er et uttrykk for hva som må vurderes spesielt på dette stadiet</w:t>
      </w:r>
      <w:r w:rsidR="005C20AC">
        <w:t xml:space="preserve"> i planprosessen, og gir ingen bindende føringer på om det på et senere tidspunkt anses nødvendig med ytterligere dokumentasjon.</w:t>
      </w:r>
    </w:p>
    <w:p w14:paraId="7B60B80B" w14:textId="77777777" w:rsidR="00DE056B" w:rsidRDefault="00DE056B"/>
    <w:p w14:paraId="4881877D" w14:textId="39411509" w:rsidR="00DE056B" w:rsidRDefault="00DE056B">
      <w:r>
        <w:t>Det forutsettes at analysearbeidet utføres av personer med fagkompetanse innenfor det aktuelle temaet.</w:t>
      </w:r>
    </w:p>
    <w:p w14:paraId="74749176" w14:textId="77777777" w:rsidR="002F2895" w:rsidRDefault="002F2895"/>
    <w:p w14:paraId="7F6D50B5" w14:textId="525CA599" w:rsidR="00B736D8" w:rsidRDefault="009F2437" w:rsidP="007B5580">
      <w:pPr>
        <w:pStyle w:val="Overskrift1"/>
      </w:pPr>
      <w:bookmarkStart w:id="15" w:name="_Toc130825569"/>
      <w:r>
        <w:t>Andre forhold</w:t>
      </w:r>
      <w:bookmarkEnd w:id="15"/>
    </w:p>
    <w:p w14:paraId="7F6D50B6" w14:textId="77777777" w:rsidR="008E295C" w:rsidRPr="008E295C" w:rsidRDefault="008E295C" w:rsidP="008E295C">
      <w:r w:rsidRPr="008E295C">
        <w:t>Dette er punkter å tenke gjennom (listen er ikke uttømmende, slett det som ikke passer):</w:t>
      </w:r>
    </w:p>
    <w:p w14:paraId="7028C99A" w14:textId="77777777" w:rsidR="00AD7FC3" w:rsidRDefault="00AD7FC3" w:rsidP="008E295C">
      <w:pPr>
        <w:pStyle w:val="Listeavsnitt"/>
        <w:numPr>
          <w:ilvl w:val="0"/>
          <w:numId w:val="14"/>
        </w:numPr>
      </w:pPr>
      <w:r>
        <w:t>Er det behov for grunnerverv?</w:t>
      </w:r>
    </w:p>
    <w:p w14:paraId="7F6D50B9" w14:textId="57D06112" w:rsidR="008E295C" w:rsidRPr="008E295C" w:rsidRDefault="008E295C" w:rsidP="008E295C">
      <w:pPr>
        <w:pStyle w:val="Listeavsnitt"/>
        <w:numPr>
          <w:ilvl w:val="0"/>
          <w:numId w:val="14"/>
        </w:numPr>
      </w:pPr>
      <w:r w:rsidRPr="008E295C">
        <w:t>Er det eksisterende anlegg (f.eks. gang- og sykkelveier, lekeplass) som må fungere i anleggsperioden?</w:t>
      </w:r>
    </w:p>
    <w:p w14:paraId="7809FBC9" w14:textId="77777777" w:rsidR="00185AD3" w:rsidRDefault="008E295C" w:rsidP="008E295C">
      <w:pPr>
        <w:pStyle w:val="Listeavsnitt"/>
        <w:numPr>
          <w:ilvl w:val="0"/>
          <w:numId w:val="14"/>
        </w:numPr>
      </w:pPr>
      <w:r w:rsidRPr="008E295C">
        <w:t>Skal det reguleres riggplass?</w:t>
      </w:r>
      <w:r w:rsidR="00185AD3">
        <w:t xml:space="preserve"> </w:t>
      </w:r>
    </w:p>
    <w:p w14:paraId="7F6D50BA" w14:textId="76518263" w:rsidR="008E295C" w:rsidRDefault="00185AD3" w:rsidP="005E4EE6">
      <w:pPr>
        <w:pStyle w:val="Listeavsnitt"/>
        <w:numPr>
          <w:ilvl w:val="1"/>
          <w:numId w:val="14"/>
        </w:numPr>
      </w:pPr>
      <w:r>
        <w:t xml:space="preserve">Er det noen aktuelle trafikksikkerhetstiltak </w:t>
      </w:r>
      <w:r w:rsidR="005E4EE6">
        <w:t xml:space="preserve">for </w:t>
      </w:r>
      <w:r>
        <w:t>ev. riggplass?</w:t>
      </w:r>
    </w:p>
    <w:p w14:paraId="619A07E1" w14:textId="77777777" w:rsidR="00185AD3" w:rsidRDefault="00CC494C" w:rsidP="008E295C">
      <w:pPr>
        <w:pStyle w:val="Listeavsnitt"/>
        <w:numPr>
          <w:ilvl w:val="0"/>
          <w:numId w:val="14"/>
        </w:numPr>
      </w:pPr>
      <w:r>
        <w:t>Bør det reguleres anleggsveier?</w:t>
      </w:r>
      <w:r w:rsidR="006766F8">
        <w:t xml:space="preserve"> </w:t>
      </w:r>
    </w:p>
    <w:p w14:paraId="46B196A2" w14:textId="6D2D25A4" w:rsidR="00CC494C" w:rsidRPr="008E295C" w:rsidRDefault="006766F8" w:rsidP="005E4EE6">
      <w:pPr>
        <w:pStyle w:val="Listeavsnitt"/>
        <w:numPr>
          <w:ilvl w:val="1"/>
          <w:numId w:val="14"/>
        </w:numPr>
      </w:pPr>
      <w:r>
        <w:t>Ev. anleggsvei bør fort</w:t>
      </w:r>
      <w:r w:rsidR="004F41E4">
        <w:t>rinnsvis legges utenom skolevei.</w:t>
      </w:r>
      <w:r>
        <w:t xml:space="preserve"> </w:t>
      </w:r>
    </w:p>
    <w:p w14:paraId="7F6D50BB" w14:textId="1DDC8FB5" w:rsidR="008E295C" w:rsidRDefault="00DD50CA" w:rsidP="008E295C">
      <w:pPr>
        <w:pStyle w:val="Listeavsnitt"/>
        <w:numPr>
          <w:ilvl w:val="0"/>
          <w:numId w:val="14"/>
        </w:numPr>
      </w:pPr>
      <w:r>
        <w:t>Skal det kreves opparbeidelse av tiltak for allmennheten (f.eks. lekeplass, gangforbindelse)</w:t>
      </w:r>
      <w:r w:rsidR="000D1B63">
        <w:t xml:space="preserve"> utenfor planområdet</w:t>
      </w:r>
      <w:r w:rsidR="008E295C" w:rsidRPr="008E295C">
        <w:t>?</w:t>
      </w:r>
    </w:p>
    <w:p w14:paraId="665DE3E8" w14:textId="6D6EE8AE" w:rsidR="009F2437" w:rsidRPr="008E295C" w:rsidRDefault="009F2437" w:rsidP="009F2437">
      <w:pPr>
        <w:pStyle w:val="Listeavsnitt"/>
        <w:numPr>
          <w:ilvl w:val="0"/>
          <w:numId w:val="14"/>
        </w:numPr>
      </w:pPr>
      <w:r w:rsidRPr="008E295C">
        <w:t>Hva kan prosjektet bidra med som merverdi til bomiljø/nærmiljø</w:t>
      </w:r>
      <w:r>
        <w:t xml:space="preserve"> (kultur/skulptur, effektbelysning, m</w:t>
      </w:r>
      <w:r w:rsidR="0014033B">
        <w:t>.</w:t>
      </w:r>
      <w:r>
        <w:t>m</w:t>
      </w:r>
      <w:r w:rsidR="0014033B">
        <w:t>.</w:t>
      </w:r>
      <w:r>
        <w:t>)</w:t>
      </w:r>
      <w:r w:rsidRPr="008E295C">
        <w:t>?</w:t>
      </w:r>
    </w:p>
    <w:p w14:paraId="7F6D50BD" w14:textId="77777777" w:rsidR="006A7A05" w:rsidRDefault="006A7A05"/>
    <w:p w14:paraId="7F6D50BE" w14:textId="3417775C" w:rsidR="006A7A05" w:rsidRDefault="004051CD" w:rsidP="007B5580">
      <w:pPr>
        <w:pStyle w:val="Overskrift1"/>
      </w:pPr>
      <w:r>
        <w:t xml:space="preserve"> </w:t>
      </w:r>
      <w:bookmarkStart w:id="16" w:name="_Toc130825570"/>
      <w:r w:rsidR="006A7A05">
        <w:t>Åpenhet og medvirkning</w:t>
      </w:r>
      <w:r w:rsidR="000D495E">
        <w:t xml:space="preserve"> (utvide</w:t>
      </w:r>
      <w:r w:rsidR="00253A7E">
        <w:t>t)</w:t>
      </w:r>
      <w:bookmarkEnd w:id="16"/>
      <w:r w:rsidR="000D495E">
        <w:t xml:space="preserve"> </w:t>
      </w:r>
    </w:p>
    <w:p w14:paraId="7F6D50BF" w14:textId="4CFBEFF9" w:rsidR="006A7A05" w:rsidRDefault="006A7A05">
      <w:r>
        <w:t>Åpenhet og medvirkning i planlegging er en viktig premiss i pl</w:t>
      </w:r>
      <w:r w:rsidR="00C77A6C">
        <w:t>an- og bygningslovgivningen (bl.</w:t>
      </w:r>
      <w:r>
        <w:t>a</w:t>
      </w:r>
      <w:r w:rsidR="00C77A6C">
        <w:t>.</w:t>
      </w:r>
      <w:r>
        <w:t xml:space="preserve"> gjennom §</w:t>
      </w:r>
      <w:r w:rsidR="0087711A">
        <w:t xml:space="preserve"> </w:t>
      </w:r>
      <w:r w:rsidR="009B1CCE">
        <w:t>5-1</w:t>
      </w:r>
      <w:r>
        <w:t xml:space="preserve"> og de enkelte prosessbestemmelser)</w:t>
      </w:r>
      <w:r w:rsidR="00BE548D">
        <w:t>.</w:t>
      </w:r>
      <w:r>
        <w:t xml:space="preserve"> </w:t>
      </w:r>
      <w:r w:rsidR="00BE548D">
        <w:t>B</w:t>
      </w:r>
      <w:r>
        <w:t xml:space="preserve">erørte enkeltpersoner og grupper skal </w:t>
      </w:r>
      <w:r w:rsidR="004C53FC">
        <w:t xml:space="preserve">på et tidlig tidspunkt </w:t>
      </w:r>
      <w:r>
        <w:t>gis anledning til å delta aktivt i planprosessen.</w:t>
      </w:r>
    </w:p>
    <w:p w14:paraId="7F6D50C0" w14:textId="77777777" w:rsidR="006A7A05" w:rsidRDefault="006A7A05"/>
    <w:p w14:paraId="7F6D50C1" w14:textId="52E7F0D7" w:rsidR="009B1CCE" w:rsidRDefault="00A0166C" w:rsidP="009B1CCE">
      <w:r>
        <w:t xml:space="preserve">Forslagstiller </w:t>
      </w:r>
      <w:r w:rsidR="009B1CCE">
        <w:t>tar sikte på å gjennomføre følgende medvir</w:t>
      </w:r>
      <w:r w:rsidR="006F6401">
        <w:t xml:space="preserve">kningsaktiviteter for </w:t>
      </w:r>
      <w:r w:rsidR="009B1CCE">
        <w:t>naboer og offentlige myndigheter (ikke kommunen)</w:t>
      </w:r>
      <w:r w:rsidR="00D621CF">
        <w:t>, utover lovpålagte</w:t>
      </w:r>
      <w:r w:rsidR="00733239">
        <w:t xml:space="preserve"> minstekrav til medvirkning (varsel om oppstart og offentlig ettersyn)</w:t>
      </w:r>
      <w:r w:rsidR="009B1CCE">
        <w:t>:</w:t>
      </w:r>
      <w:r w:rsidR="000D495E">
        <w:t xml:space="preserve"> </w:t>
      </w:r>
    </w:p>
    <w:p w14:paraId="7F6D50C2" w14:textId="77777777" w:rsidR="009B1CCE" w:rsidRDefault="009B1CCE" w:rsidP="00DC465A"/>
    <w:tbl>
      <w:tblPr>
        <w:tblStyle w:val="Tabellrutenett"/>
        <w:tblW w:w="0" w:type="auto"/>
        <w:tblLook w:val="04A0" w:firstRow="1" w:lastRow="0" w:firstColumn="1" w:lastColumn="0" w:noHBand="0" w:noVBand="1"/>
      </w:tblPr>
      <w:tblGrid>
        <w:gridCol w:w="385"/>
        <w:gridCol w:w="3619"/>
        <w:gridCol w:w="2373"/>
        <w:gridCol w:w="2117"/>
      </w:tblGrid>
      <w:tr w:rsidR="0087711A" w:rsidRPr="00814F49" w14:paraId="7F6D50C7" w14:textId="77777777" w:rsidTr="009D23EC">
        <w:tc>
          <w:tcPr>
            <w:tcW w:w="392" w:type="dxa"/>
            <w:shd w:val="clear" w:color="auto" w:fill="F2F2F2" w:themeFill="background1" w:themeFillShade="F2"/>
          </w:tcPr>
          <w:p w14:paraId="7F6D50C3" w14:textId="77777777" w:rsidR="0087711A" w:rsidRPr="00814F49" w:rsidRDefault="0087711A" w:rsidP="009B1CCE">
            <w:pPr>
              <w:rPr>
                <w:b/>
              </w:rPr>
            </w:pPr>
          </w:p>
        </w:tc>
        <w:tc>
          <w:tcPr>
            <w:tcW w:w="3685" w:type="dxa"/>
            <w:shd w:val="clear" w:color="auto" w:fill="F2F2F2" w:themeFill="background1" w:themeFillShade="F2"/>
          </w:tcPr>
          <w:p w14:paraId="7F6D50C4" w14:textId="72E41D33" w:rsidR="0087711A" w:rsidRPr="00814F49" w:rsidRDefault="0087711A" w:rsidP="000D495E">
            <w:pPr>
              <w:rPr>
                <w:b/>
              </w:rPr>
            </w:pPr>
            <w:r w:rsidRPr="00814F49">
              <w:rPr>
                <w:b/>
              </w:rPr>
              <w:t>Hv</w:t>
            </w:r>
            <w:r w:rsidR="000D495E">
              <w:rPr>
                <w:b/>
              </w:rPr>
              <w:t>ordan</w:t>
            </w:r>
            <w:r w:rsidRPr="00814F49">
              <w:rPr>
                <w:b/>
              </w:rPr>
              <w:t>:</w:t>
            </w:r>
            <w:r w:rsidR="00814F49">
              <w:rPr>
                <w:b/>
              </w:rPr>
              <w:t xml:space="preserve"> </w:t>
            </w:r>
          </w:p>
        </w:tc>
        <w:tc>
          <w:tcPr>
            <w:tcW w:w="2406" w:type="dxa"/>
            <w:shd w:val="clear" w:color="auto" w:fill="F2F2F2" w:themeFill="background1" w:themeFillShade="F2"/>
          </w:tcPr>
          <w:p w14:paraId="7F6D50C5" w14:textId="40F51636" w:rsidR="0087711A" w:rsidRPr="00814F49" w:rsidRDefault="0087711A" w:rsidP="000D495E">
            <w:pPr>
              <w:rPr>
                <w:b/>
              </w:rPr>
            </w:pPr>
            <w:r w:rsidRPr="00814F49">
              <w:rPr>
                <w:b/>
              </w:rPr>
              <w:t>Hv</w:t>
            </w:r>
            <w:r w:rsidR="000D495E">
              <w:rPr>
                <w:b/>
              </w:rPr>
              <w:t>em</w:t>
            </w:r>
            <w:r w:rsidRPr="00814F49">
              <w:rPr>
                <w:b/>
              </w:rPr>
              <w:t>:</w:t>
            </w:r>
          </w:p>
        </w:tc>
        <w:tc>
          <w:tcPr>
            <w:tcW w:w="2161" w:type="dxa"/>
            <w:shd w:val="clear" w:color="auto" w:fill="F2F2F2" w:themeFill="background1" w:themeFillShade="F2"/>
          </w:tcPr>
          <w:p w14:paraId="7F6D50C6" w14:textId="77777777" w:rsidR="0087711A" w:rsidRPr="00814F49" w:rsidRDefault="0087711A" w:rsidP="009B1CCE">
            <w:pPr>
              <w:rPr>
                <w:b/>
              </w:rPr>
            </w:pPr>
            <w:r w:rsidRPr="00814F49">
              <w:rPr>
                <w:b/>
              </w:rPr>
              <w:t>Når:</w:t>
            </w:r>
          </w:p>
        </w:tc>
      </w:tr>
      <w:tr w:rsidR="0087711A" w14:paraId="7F6D50CC" w14:textId="77777777" w:rsidTr="001D2DF3">
        <w:tc>
          <w:tcPr>
            <w:tcW w:w="392" w:type="dxa"/>
          </w:tcPr>
          <w:p w14:paraId="7F6D50C8" w14:textId="77777777" w:rsidR="0087711A" w:rsidRDefault="0087711A" w:rsidP="009B1CCE"/>
        </w:tc>
        <w:tc>
          <w:tcPr>
            <w:tcW w:w="3685" w:type="dxa"/>
          </w:tcPr>
          <w:p w14:paraId="7F6D50C9" w14:textId="3D2FD852" w:rsidR="0087711A" w:rsidRPr="001D2DF3" w:rsidRDefault="00387F59" w:rsidP="009B1CCE">
            <w:pPr>
              <w:rPr>
                <w:i/>
              </w:rPr>
            </w:pPr>
            <w:r>
              <w:rPr>
                <w:i/>
              </w:rPr>
              <w:t>Informasjonsmøte</w:t>
            </w:r>
          </w:p>
        </w:tc>
        <w:tc>
          <w:tcPr>
            <w:tcW w:w="2406" w:type="dxa"/>
          </w:tcPr>
          <w:p w14:paraId="7F6D50CA" w14:textId="01C683C7" w:rsidR="0087711A" w:rsidRDefault="00387F59" w:rsidP="009B1CCE">
            <w:r>
              <w:t>Berørte parter/naboer</w:t>
            </w:r>
          </w:p>
        </w:tc>
        <w:tc>
          <w:tcPr>
            <w:tcW w:w="2161" w:type="dxa"/>
          </w:tcPr>
          <w:p w14:paraId="7F6D50CB" w14:textId="620759AD" w:rsidR="0087711A" w:rsidRDefault="00387F59" w:rsidP="009B1CCE">
            <w:r>
              <w:t>Varsel om oppstart</w:t>
            </w:r>
          </w:p>
        </w:tc>
      </w:tr>
      <w:tr w:rsidR="0087711A" w14:paraId="7F6D50D1" w14:textId="77777777" w:rsidTr="001D2DF3">
        <w:tc>
          <w:tcPr>
            <w:tcW w:w="392" w:type="dxa"/>
          </w:tcPr>
          <w:p w14:paraId="7F6D50CD" w14:textId="77777777" w:rsidR="0087711A" w:rsidRDefault="0087711A" w:rsidP="009B1CCE"/>
        </w:tc>
        <w:tc>
          <w:tcPr>
            <w:tcW w:w="3685" w:type="dxa"/>
          </w:tcPr>
          <w:p w14:paraId="7F6D50CE" w14:textId="77777777" w:rsidR="0087711A" w:rsidRDefault="0087711A" w:rsidP="009B1CCE"/>
        </w:tc>
        <w:tc>
          <w:tcPr>
            <w:tcW w:w="2406" w:type="dxa"/>
          </w:tcPr>
          <w:p w14:paraId="7F6D50CF" w14:textId="77777777" w:rsidR="0087711A" w:rsidRDefault="0087711A" w:rsidP="009B1CCE"/>
        </w:tc>
        <w:tc>
          <w:tcPr>
            <w:tcW w:w="2161" w:type="dxa"/>
          </w:tcPr>
          <w:p w14:paraId="7F6D50D0" w14:textId="77777777" w:rsidR="0087711A" w:rsidRDefault="0087711A" w:rsidP="009B1CCE"/>
        </w:tc>
      </w:tr>
      <w:tr w:rsidR="0087711A" w14:paraId="7F6D50D6" w14:textId="77777777" w:rsidTr="001D2DF3">
        <w:tc>
          <w:tcPr>
            <w:tcW w:w="392" w:type="dxa"/>
          </w:tcPr>
          <w:p w14:paraId="7F6D50D2" w14:textId="77777777" w:rsidR="0087711A" w:rsidRDefault="0087711A" w:rsidP="009B1CCE"/>
        </w:tc>
        <w:tc>
          <w:tcPr>
            <w:tcW w:w="3685" w:type="dxa"/>
          </w:tcPr>
          <w:p w14:paraId="7F6D50D3" w14:textId="77777777" w:rsidR="0087711A" w:rsidRDefault="0087711A" w:rsidP="009B1CCE"/>
        </w:tc>
        <w:tc>
          <w:tcPr>
            <w:tcW w:w="2406" w:type="dxa"/>
          </w:tcPr>
          <w:p w14:paraId="7F6D50D4" w14:textId="77777777" w:rsidR="0087711A" w:rsidRDefault="0087711A" w:rsidP="009B1CCE"/>
        </w:tc>
        <w:tc>
          <w:tcPr>
            <w:tcW w:w="2161" w:type="dxa"/>
          </w:tcPr>
          <w:p w14:paraId="7F6D50D5" w14:textId="77777777" w:rsidR="0087711A" w:rsidRDefault="0087711A" w:rsidP="009B1CCE"/>
        </w:tc>
      </w:tr>
      <w:tr w:rsidR="0087711A" w14:paraId="7F6D50DB" w14:textId="77777777" w:rsidTr="001D2DF3">
        <w:tc>
          <w:tcPr>
            <w:tcW w:w="392" w:type="dxa"/>
          </w:tcPr>
          <w:p w14:paraId="7F6D50D7" w14:textId="77777777" w:rsidR="0087711A" w:rsidRDefault="0087711A" w:rsidP="009B1CCE"/>
        </w:tc>
        <w:tc>
          <w:tcPr>
            <w:tcW w:w="3685" w:type="dxa"/>
          </w:tcPr>
          <w:p w14:paraId="7F6D50D8" w14:textId="77777777" w:rsidR="0087711A" w:rsidRDefault="0087711A" w:rsidP="009B1CCE"/>
        </w:tc>
        <w:tc>
          <w:tcPr>
            <w:tcW w:w="2406" w:type="dxa"/>
          </w:tcPr>
          <w:p w14:paraId="7F6D50D9" w14:textId="77777777" w:rsidR="0087711A" w:rsidRDefault="0087711A" w:rsidP="009B1CCE"/>
        </w:tc>
        <w:tc>
          <w:tcPr>
            <w:tcW w:w="2161" w:type="dxa"/>
          </w:tcPr>
          <w:p w14:paraId="7F6D50DA" w14:textId="77777777" w:rsidR="0087711A" w:rsidRDefault="0087711A" w:rsidP="009B1CCE"/>
        </w:tc>
      </w:tr>
    </w:tbl>
    <w:p w14:paraId="7F6D50DC" w14:textId="77777777" w:rsidR="006A7A05" w:rsidRDefault="006A7A05"/>
    <w:p w14:paraId="7F6D50DD" w14:textId="04C7FBC6" w:rsidR="006A7A05" w:rsidRDefault="004051CD" w:rsidP="007B5580">
      <w:pPr>
        <w:pStyle w:val="Overskrift1"/>
      </w:pPr>
      <w:r>
        <w:t xml:space="preserve"> </w:t>
      </w:r>
      <w:bookmarkStart w:id="17" w:name="_Toc130825571"/>
      <w:r w:rsidR="006A7A05">
        <w:t>Planavgrensning</w:t>
      </w:r>
      <w:bookmarkEnd w:id="17"/>
    </w:p>
    <w:p w14:paraId="7F6D50DE" w14:textId="5768D8FD" w:rsidR="006A7A05" w:rsidRDefault="006A7A05">
      <w:r>
        <w:t>Det varsles oppstart etter følgende avgrensning</w:t>
      </w:r>
      <w:r w:rsidR="00742387">
        <w:t xml:space="preserve"> (kart og ev.</w:t>
      </w:r>
      <w:r w:rsidR="007E40A9">
        <w:t xml:space="preserve"> tekst)</w:t>
      </w:r>
      <w:r>
        <w:t>:</w:t>
      </w:r>
    </w:p>
    <w:p w14:paraId="7F6D50E0" w14:textId="77777777" w:rsidR="006A7A05" w:rsidRDefault="006A7A05"/>
    <w:p w14:paraId="7F6D50E1" w14:textId="77777777" w:rsidR="009B1CCE" w:rsidRDefault="009B1CCE"/>
    <w:p w14:paraId="7F6D50E2" w14:textId="77777777" w:rsidR="009B1CCE" w:rsidRDefault="009B1CCE"/>
    <w:p w14:paraId="7F6D50E3" w14:textId="101B73A9" w:rsidR="006A7A05" w:rsidRDefault="006A7A05">
      <w:r>
        <w:t>Avgrensningen vist på kartet er ikke presist vist, og må endelig godkjennes av kommunen</w:t>
      </w:r>
      <w:r w:rsidR="00726022">
        <w:t xml:space="preserve"> før varsel om oppstart</w:t>
      </w:r>
      <w:r>
        <w:t>.</w:t>
      </w:r>
    </w:p>
    <w:p w14:paraId="7F6D50E4" w14:textId="77777777" w:rsidR="006A7A05" w:rsidRDefault="006A7A05"/>
    <w:p w14:paraId="7F6D50E5" w14:textId="77777777" w:rsidR="006A7A05" w:rsidRDefault="006A7A05">
      <w:r>
        <w:t>Som et resultat av planutarbeidelsen kan endelig planforslag få en endret avgrensning.</w:t>
      </w:r>
    </w:p>
    <w:p w14:paraId="7F6D50E7" w14:textId="77777777" w:rsidR="006A7A05" w:rsidRDefault="006A7A05"/>
    <w:p w14:paraId="1EF33D58" w14:textId="51BB3CD3" w:rsidR="008236EF" w:rsidRDefault="004051CD" w:rsidP="007B5580">
      <w:pPr>
        <w:pStyle w:val="Overskrift1"/>
      </w:pPr>
      <w:r>
        <w:t xml:space="preserve"> </w:t>
      </w:r>
      <w:bookmarkStart w:id="18" w:name="_Toc130825572"/>
      <w:r w:rsidR="008236EF">
        <w:t>Videre arbeid</w:t>
      </w:r>
      <w:bookmarkEnd w:id="18"/>
    </w:p>
    <w:p w14:paraId="748511D6" w14:textId="6B9FE1D0" w:rsidR="008236EF" w:rsidRDefault="008236EF" w:rsidP="00A04805">
      <w:pPr>
        <w:rPr>
          <w:szCs w:val="24"/>
        </w:rPr>
      </w:pPr>
      <w:r>
        <w:rPr>
          <w:szCs w:val="24"/>
        </w:rPr>
        <w:t xml:space="preserve">Forslagsstiller og kommunen </w:t>
      </w:r>
      <w:r w:rsidR="001B78D8">
        <w:rPr>
          <w:szCs w:val="24"/>
        </w:rPr>
        <w:t>må</w:t>
      </w:r>
      <w:r>
        <w:rPr>
          <w:szCs w:val="24"/>
        </w:rPr>
        <w:t xml:space="preserve"> ha en løpende dialog gjennom planprosessen, med et konstruktivt samarbeid før komplett planforslag oversendes. Kommunen kan gi tilbakemelding på utkast </w:t>
      </w:r>
      <w:r w:rsidR="00EB3056">
        <w:rPr>
          <w:szCs w:val="24"/>
        </w:rPr>
        <w:t xml:space="preserve">underveis </w:t>
      </w:r>
      <w:r>
        <w:rPr>
          <w:szCs w:val="24"/>
        </w:rPr>
        <w:t>i prosessen.</w:t>
      </w:r>
    </w:p>
    <w:p w14:paraId="300A39C7" w14:textId="77777777" w:rsidR="008236EF" w:rsidRDefault="008236EF" w:rsidP="00A04805">
      <w:pPr>
        <w:rPr>
          <w:szCs w:val="24"/>
        </w:rPr>
      </w:pPr>
    </w:p>
    <w:p w14:paraId="13574483" w14:textId="566AA73E" w:rsidR="008236EF" w:rsidRDefault="008236EF" w:rsidP="00A04805">
      <w:pPr>
        <w:rPr>
          <w:szCs w:val="24"/>
        </w:rPr>
      </w:pPr>
      <w:r>
        <w:rPr>
          <w:szCs w:val="24"/>
        </w:rPr>
        <w:t>Denne oversikten er ikke komplett, men omhandler viktige</w:t>
      </w:r>
      <w:r w:rsidR="001B78D8">
        <w:rPr>
          <w:szCs w:val="24"/>
        </w:rPr>
        <w:t xml:space="preserve"> </w:t>
      </w:r>
      <w:r>
        <w:rPr>
          <w:szCs w:val="24"/>
        </w:rPr>
        <w:t>samhandlingselementer mot kommunen etter oppstartsmøtet:</w:t>
      </w:r>
    </w:p>
    <w:p w14:paraId="46928E0E" w14:textId="77777777" w:rsidR="008236EF" w:rsidRDefault="008236EF" w:rsidP="00A04805">
      <w:pPr>
        <w:rPr>
          <w:szCs w:val="24"/>
        </w:rPr>
      </w:pPr>
    </w:p>
    <w:p w14:paraId="0BB6044A" w14:textId="1FB4C6A8" w:rsidR="008236EF" w:rsidRPr="0098437F" w:rsidRDefault="008236EF" w:rsidP="00A04805">
      <w:pPr>
        <w:rPr>
          <w:b/>
          <w:szCs w:val="24"/>
        </w:rPr>
      </w:pPr>
      <w:r w:rsidRPr="0098437F">
        <w:rPr>
          <w:b/>
          <w:szCs w:val="24"/>
        </w:rPr>
        <w:t>Før oppstart</w:t>
      </w:r>
      <w:r w:rsidR="000113E6" w:rsidRPr="0098437F">
        <w:rPr>
          <w:b/>
          <w:szCs w:val="24"/>
        </w:rPr>
        <w:t xml:space="preserve"> kunngjøres</w:t>
      </w:r>
    </w:p>
    <w:p w14:paraId="15EC186E" w14:textId="22408B00" w:rsidR="008236EF" w:rsidRPr="009B72B0" w:rsidRDefault="00E966FA" w:rsidP="009B72B0">
      <w:pPr>
        <w:pStyle w:val="Listeavsnitt"/>
        <w:numPr>
          <w:ilvl w:val="0"/>
          <w:numId w:val="39"/>
        </w:numPr>
        <w:rPr>
          <w:szCs w:val="24"/>
        </w:rPr>
      </w:pPr>
      <w:r>
        <w:rPr>
          <w:szCs w:val="24"/>
        </w:rPr>
        <w:t xml:space="preserve">Forslagsstiller </w:t>
      </w:r>
      <w:r w:rsidR="008B3BCF">
        <w:rPr>
          <w:szCs w:val="24"/>
        </w:rPr>
        <w:t>må b</w:t>
      </w:r>
      <w:r w:rsidR="008236EF" w:rsidRPr="009B72B0">
        <w:rPr>
          <w:szCs w:val="24"/>
        </w:rPr>
        <w:t>estille digitale kart</w:t>
      </w:r>
      <w:r w:rsidR="004F41E4" w:rsidRPr="009B72B0">
        <w:rPr>
          <w:szCs w:val="24"/>
        </w:rPr>
        <w:t>, jf.</w:t>
      </w:r>
      <w:r w:rsidR="0098437F" w:rsidRPr="009B72B0">
        <w:rPr>
          <w:szCs w:val="24"/>
        </w:rPr>
        <w:t xml:space="preserve"> </w:t>
      </w:r>
      <w:proofErr w:type="spellStart"/>
      <w:r w:rsidR="0098437F" w:rsidRPr="009B72B0">
        <w:rPr>
          <w:szCs w:val="24"/>
        </w:rPr>
        <w:t>kap</w:t>
      </w:r>
      <w:proofErr w:type="spellEnd"/>
      <w:r w:rsidR="0098437F" w:rsidRPr="009B72B0">
        <w:rPr>
          <w:szCs w:val="24"/>
        </w:rPr>
        <w:t xml:space="preserve"> 14.</w:t>
      </w:r>
    </w:p>
    <w:p w14:paraId="06BC1308" w14:textId="77777777" w:rsidR="00EC3CDC" w:rsidRDefault="00DA3EBF" w:rsidP="00EC3CDC">
      <w:pPr>
        <w:pStyle w:val="Listeavsnitt"/>
        <w:numPr>
          <w:ilvl w:val="0"/>
          <w:numId w:val="39"/>
        </w:numPr>
        <w:rPr>
          <w:szCs w:val="24"/>
        </w:rPr>
      </w:pPr>
      <w:r>
        <w:rPr>
          <w:szCs w:val="24"/>
        </w:rPr>
        <w:t>F</w:t>
      </w:r>
      <w:r w:rsidR="008236EF" w:rsidRPr="009B72B0">
        <w:rPr>
          <w:szCs w:val="24"/>
        </w:rPr>
        <w:t>orslag til planavgrensning</w:t>
      </w:r>
      <w:r>
        <w:rPr>
          <w:szCs w:val="24"/>
        </w:rPr>
        <w:t xml:space="preserve"> sendes</w:t>
      </w:r>
      <w:r w:rsidR="008236EF" w:rsidRPr="009B72B0">
        <w:rPr>
          <w:szCs w:val="24"/>
        </w:rPr>
        <w:t xml:space="preserve"> til saksbehandler</w:t>
      </w:r>
      <w:r w:rsidR="00334D3D" w:rsidRPr="009B72B0">
        <w:rPr>
          <w:szCs w:val="24"/>
        </w:rPr>
        <w:t>,</w:t>
      </w:r>
      <w:r w:rsidR="008236EF" w:rsidRPr="009B72B0">
        <w:rPr>
          <w:szCs w:val="24"/>
        </w:rPr>
        <w:t> i SOSI-format (gjeldende versjon).</w:t>
      </w:r>
      <w:r w:rsidR="00EC3CDC">
        <w:rPr>
          <w:szCs w:val="24"/>
        </w:rPr>
        <w:t xml:space="preserve"> </w:t>
      </w:r>
      <w:r w:rsidR="008236EF" w:rsidRPr="00EC3CDC">
        <w:rPr>
          <w:szCs w:val="24"/>
        </w:rPr>
        <w:t>Planavgrensningen skal godkjennes av kommu</w:t>
      </w:r>
      <w:r w:rsidR="0098437F" w:rsidRPr="00EC3CDC">
        <w:rPr>
          <w:szCs w:val="24"/>
        </w:rPr>
        <w:t>nen før kunngjør</w:t>
      </w:r>
      <w:r w:rsidR="00EE03EE" w:rsidRPr="00EC3CDC">
        <w:rPr>
          <w:szCs w:val="24"/>
        </w:rPr>
        <w:t>ing</w:t>
      </w:r>
      <w:r w:rsidR="0098437F" w:rsidRPr="00EC3CDC">
        <w:rPr>
          <w:szCs w:val="24"/>
        </w:rPr>
        <w:t>.</w:t>
      </w:r>
      <w:r w:rsidR="008236EF" w:rsidRPr="00EC3CDC">
        <w:rPr>
          <w:szCs w:val="24"/>
        </w:rPr>
        <w:t xml:space="preserve"> </w:t>
      </w:r>
    </w:p>
    <w:p w14:paraId="35EB03CF" w14:textId="0E1CECFB" w:rsidR="008236EF" w:rsidRPr="00EC3CDC" w:rsidRDefault="008236EF" w:rsidP="00EC3CDC">
      <w:pPr>
        <w:pStyle w:val="Listeavsnitt"/>
        <w:numPr>
          <w:ilvl w:val="0"/>
          <w:numId w:val="39"/>
        </w:numPr>
        <w:rPr>
          <w:szCs w:val="24"/>
        </w:rPr>
      </w:pPr>
      <w:r w:rsidRPr="00EC3CDC">
        <w:rPr>
          <w:szCs w:val="24"/>
        </w:rPr>
        <w:t xml:space="preserve">Annonsetekst, varslingsbrev, varslingsliste og ev. planprogram </w:t>
      </w:r>
      <w:r w:rsidR="00A530D3" w:rsidRPr="00EC3CDC">
        <w:rPr>
          <w:szCs w:val="24"/>
        </w:rPr>
        <w:t xml:space="preserve">skal </w:t>
      </w:r>
      <w:r w:rsidRPr="00EC3CDC">
        <w:rPr>
          <w:szCs w:val="24"/>
        </w:rPr>
        <w:t>avklares med saksbehandler før utsendelse.</w:t>
      </w:r>
    </w:p>
    <w:p w14:paraId="13FDEA81" w14:textId="77777777" w:rsidR="008236EF" w:rsidRPr="009B72B0" w:rsidRDefault="008236EF" w:rsidP="009B72B0">
      <w:pPr>
        <w:pStyle w:val="Listeavsnitt"/>
        <w:numPr>
          <w:ilvl w:val="0"/>
          <w:numId w:val="39"/>
        </w:numPr>
        <w:rPr>
          <w:szCs w:val="24"/>
        </w:rPr>
      </w:pPr>
      <w:r w:rsidRPr="009B72B0">
        <w:rPr>
          <w:szCs w:val="24"/>
        </w:rPr>
        <w:t>Annonsering i avis skal koordineres med annonsering på kommunens nettside.</w:t>
      </w:r>
    </w:p>
    <w:p w14:paraId="07987721" w14:textId="77777777" w:rsidR="008236EF" w:rsidRDefault="008236EF" w:rsidP="008236EF">
      <w:pPr>
        <w:rPr>
          <w:szCs w:val="24"/>
        </w:rPr>
      </w:pPr>
    </w:p>
    <w:p w14:paraId="7F1EDA77" w14:textId="4CA115A7" w:rsidR="008236EF" w:rsidRPr="0098437F" w:rsidRDefault="002746E5" w:rsidP="008236EF">
      <w:pPr>
        <w:rPr>
          <w:b/>
          <w:szCs w:val="24"/>
        </w:rPr>
      </w:pPr>
      <w:r>
        <w:rPr>
          <w:b/>
          <w:szCs w:val="24"/>
        </w:rPr>
        <w:t>M</w:t>
      </w:r>
      <w:r w:rsidR="00BE6D55">
        <w:rPr>
          <w:b/>
          <w:szCs w:val="24"/>
        </w:rPr>
        <w:t>erknadsmøte</w:t>
      </w:r>
    </w:p>
    <w:p w14:paraId="4CBF3154" w14:textId="3D555988" w:rsidR="007D7AE7" w:rsidRPr="009B72B0" w:rsidRDefault="008236EF" w:rsidP="009B72B0">
      <w:pPr>
        <w:pStyle w:val="Listeavsnitt"/>
        <w:numPr>
          <w:ilvl w:val="0"/>
          <w:numId w:val="40"/>
        </w:numPr>
        <w:rPr>
          <w:szCs w:val="24"/>
        </w:rPr>
      </w:pPr>
      <w:r w:rsidRPr="009B72B0">
        <w:rPr>
          <w:szCs w:val="24"/>
        </w:rPr>
        <w:t xml:space="preserve">Etter at </w:t>
      </w:r>
      <w:proofErr w:type="spellStart"/>
      <w:r w:rsidRPr="009B72B0">
        <w:rPr>
          <w:szCs w:val="24"/>
        </w:rPr>
        <w:t>innspillsperioden</w:t>
      </w:r>
      <w:proofErr w:type="spellEnd"/>
      <w:r w:rsidRPr="009B72B0">
        <w:rPr>
          <w:szCs w:val="24"/>
        </w:rPr>
        <w:t xml:space="preserve"> er over og </w:t>
      </w:r>
      <w:r w:rsidR="005E4EE6" w:rsidRPr="009B72B0">
        <w:rPr>
          <w:szCs w:val="24"/>
        </w:rPr>
        <w:t xml:space="preserve">forslagsstiller </w:t>
      </w:r>
      <w:r w:rsidRPr="009B72B0">
        <w:rPr>
          <w:szCs w:val="24"/>
        </w:rPr>
        <w:t>har sammenfattet</w:t>
      </w:r>
      <w:r w:rsidR="00CB3AF2" w:rsidRPr="009B72B0">
        <w:rPr>
          <w:szCs w:val="24"/>
        </w:rPr>
        <w:t xml:space="preserve"> og kommentert</w:t>
      </w:r>
      <w:r w:rsidRPr="009B72B0">
        <w:rPr>
          <w:szCs w:val="24"/>
        </w:rPr>
        <w:t xml:space="preserve"> innspillene, avholdes et møte med kommunen</w:t>
      </w:r>
      <w:r w:rsidR="00720D95" w:rsidRPr="009B72B0">
        <w:rPr>
          <w:szCs w:val="24"/>
        </w:rPr>
        <w:t xml:space="preserve">. </w:t>
      </w:r>
      <w:r w:rsidRPr="009B72B0">
        <w:rPr>
          <w:szCs w:val="24"/>
        </w:rPr>
        <w:t>Det kan være aktuelt å gi endrede føringer for reguleringsarbeidet.</w:t>
      </w:r>
    </w:p>
    <w:p w14:paraId="4D125AA6" w14:textId="77777777" w:rsidR="00BE6D55" w:rsidRPr="002746E5" w:rsidRDefault="00BE6D55" w:rsidP="002746E5">
      <w:pPr>
        <w:rPr>
          <w:szCs w:val="24"/>
        </w:rPr>
      </w:pPr>
    </w:p>
    <w:p w14:paraId="119E8866" w14:textId="77777777" w:rsidR="002746E5" w:rsidRPr="002746E5" w:rsidRDefault="00BE6D55" w:rsidP="002746E5">
      <w:pPr>
        <w:rPr>
          <w:szCs w:val="24"/>
        </w:rPr>
      </w:pPr>
      <w:r w:rsidRPr="002746E5">
        <w:rPr>
          <w:b/>
          <w:szCs w:val="24"/>
        </w:rPr>
        <w:t>Planutviklingsmøte</w:t>
      </w:r>
    </w:p>
    <w:p w14:paraId="30D3979C" w14:textId="03CDF99C" w:rsidR="008251ED" w:rsidRPr="008251ED" w:rsidRDefault="00720D95" w:rsidP="008251ED">
      <w:pPr>
        <w:pStyle w:val="Listeavsnitt"/>
        <w:numPr>
          <w:ilvl w:val="0"/>
          <w:numId w:val="38"/>
        </w:numPr>
        <w:rPr>
          <w:szCs w:val="24"/>
        </w:rPr>
      </w:pPr>
      <w:r w:rsidRPr="008251ED">
        <w:rPr>
          <w:szCs w:val="24"/>
        </w:rPr>
        <w:t>Til dette møtet skal fagrapportene</w:t>
      </w:r>
      <w:r w:rsidR="005B70FD">
        <w:rPr>
          <w:szCs w:val="24"/>
        </w:rPr>
        <w:t xml:space="preserve"> og nødvendige analyser</w:t>
      </w:r>
      <w:r w:rsidRPr="008251ED">
        <w:rPr>
          <w:szCs w:val="24"/>
        </w:rPr>
        <w:t xml:space="preserve"> være utarbeidet.</w:t>
      </w:r>
      <w:r w:rsidR="0043678A" w:rsidRPr="008251ED">
        <w:rPr>
          <w:szCs w:val="24"/>
        </w:rPr>
        <w:t xml:space="preserve"> </w:t>
      </w:r>
      <w:r w:rsidR="005B70FD">
        <w:rPr>
          <w:szCs w:val="24"/>
        </w:rPr>
        <w:t>D</w:t>
      </w:r>
      <w:r w:rsidR="0043678A" w:rsidRPr="008251ED">
        <w:rPr>
          <w:szCs w:val="24"/>
        </w:rPr>
        <w:t>et kan gjerne utarbei</w:t>
      </w:r>
      <w:r w:rsidR="002746E5" w:rsidRPr="008251ED">
        <w:rPr>
          <w:szCs w:val="24"/>
        </w:rPr>
        <w:t>des alternative skisseløsninger</w:t>
      </w:r>
      <w:r w:rsidR="00E84384" w:rsidRPr="008251ED">
        <w:rPr>
          <w:szCs w:val="24"/>
        </w:rPr>
        <w:t xml:space="preserve"> i 3D</w:t>
      </w:r>
      <w:r w:rsidR="00196E24" w:rsidRPr="008251ED">
        <w:rPr>
          <w:szCs w:val="24"/>
        </w:rPr>
        <w:t>-modell.</w:t>
      </w:r>
      <w:r w:rsidR="008251ED" w:rsidRPr="008251ED">
        <w:rPr>
          <w:szCs w:val="24"/>
        </w:rPr>
        <w:t xml:space="preserve"> Dette møtet skal fastlegge </w:t>
      </w:r>
      <w:r w:rsidR="005B70FD">
        <w:rPr>
          <w:szCs w:val="24"/>
        </w:rPr>
        <w:t>plan</w:t>
      </w:r>
      <w:r w:rsidR="008251ED" w:rsidRPr="008251ED">
        <w:rPr>
          <w:szCs w:val="24"/>
        </w:rPr>
        <w:t xml:space="preserve">grepet for reguleringsplanen. Vi trenger derfor ikke </w:t>
      </w:r>
      <w:r w:rsidR="00EA274C">
        <w:rPr>
          <w:szCs w:val="24"/>
        </w:rPr>
        <w:t xml:space="preserve">ferdig </w:t>
      </w:r>
      <w:r w:rsidR="008251ED" w:rsidRPr="008251ED">
        <w:rPr>
          <w:szCs w:val="24"/>
        </w:rPr>
        <w:t>uttegnet plankart</w:t>
      </w:r>
      <w:r w:rsidR="00EA274C">
        <w:rPr>
          <w:szCs w:val="24"/>
        </w:rPr>
        <w:t xml:space="preserve">, </w:t>
      </w:r>
      <w:r w:rsidR="008251ED" w:rsidRPr="008251ED">
        <w:rPr>
          <w:szCs w:val="24"/>
        </w:rPr>
        <w:t xml:space="preserve">bestemmelser </w:t>
      </w:r>
      <w:r w:rsidR="00EA274C">
        <w:rPr>
          <w:szCs w:val="24"/>
        </w:rPr>
        <w:t xml:space="preserve">eller planbeskrivelse </w:t>
      </w:r>
      <w:r w:rsidR="008251ED" w:rsidRPr="008251ED">
        <w:rPr>
          <w:szCs w:val="24"/>
        </w:rPr>
        <w:t xml:space="preserve">til møtet. </w:t>
      </w:r>
    </w:p>
    <w:p w14:paraId="02389ADA" w14:textId="650B482C" w:rsidR="002746E5" w:rsidRPr="008251ED" w:rsidRDefault="008236EF" w:rsidP="008251ED">
      <w:pPr>
        <w:pStyle w:val="Listeavsnitt"/>
        <w:numPr>
          <w:ilvl w:val="0"/>
          <w:numId w:val="38"/>
        </w:numPr>
        <w:rPr>
          <w:szCs w:val="24"/>
        </w:rPr>
      </w:pPr>
      <w:r w:rsidRPr="008251ED">
        <w:rPr>
          <w:szCs w:val="24"/>
        </w:rPr>
        <w:t xml:space="preserve">Det nødvendige materiale må sendes saksbehandler </w:t>
      </w:r>
      <w:r w:rsidRPr="00924262">
        <w:rPr>
          <w:szCs w:val="24"/>
        </w:rPr>
        <w:t xml:space="preserve">min. </w:t>
      </w:r>
      <w:r w:rsidR="009B72B0" w:rsidRPr="00924262">
        <w:rPr>
          <w:szCs w:val="24"/>
        </w:rPr>
        <w:t>2</w:t>
      </w:r>
      <w:r w:rsidRPr="00924262">
        <w:rPr>
          <w:szCs w:val="24"/>
        </w:rPr>
        <w:t xml:space="preserve"> uker før møtet</w:t>
      </w:r>
      <w:r w:rsidRPr="008251ED">
        <w:rPr>
          <w:szCs w:val="24"/>
        </w:rPr>
        <w:t>.</w:t>
      </w:r>
    </w:p>
    <w:p w14:paraId="3AA65960" w14:textId="52D72D84" w:rsidR="007D7AE7" w:rsidRPr="008251ED" w:rsidRDefault="009B72B0" w:rsidP="008251ED">
      <w:pPr>
        <w:pStyle w:val="Listeavsnitt"/>
        <w:numPr>
          <w:ilvl w:val="0"/>
          <w:numId w:val="38"/>
        </w:numPr>
        <w:rPr>
          <w:szCs w:val="24"/>
        </w:rPr>
      </w:pPr>
      <w:r>
        <w:rPr>
          <w:szCs w:val="24"/>
        </w:rPr>
        <w:t xml:space="preserve">Det kan avholdes </w:t>
      </w:r>
      <w:r w:rsidR="007D7AE7" w:rsidRPr="008251ED">
        <w:rPr>
          <w:szCs w:val="24"/>
        </w:rPr>
        <w:t>flere møter fram mot endelig planforslag</w:t>
      </w:r>
      <w:r w:rsidR="00334D3D" w:rsidRPr="008251ED">
        <w:rPr>
          <w:szCs w:val="24"/>
        </w:rPr>
        <w:t>.</w:t>
      </w:r>
    </w:p>
    <w:p w14:paraId="4BAE0D99" w14:textId="77777777" w:rsidR="00D6775F" w:rsidRDefault="00D6775F" w:rsidP="008236EF">
      <w:pPr>
        <w:rPr>
          <w:szCs w:val="24"/>
        </w:rPr>
      </w:pPr>
    </w:p>
    <w:p w14:paraId="46E2795D" w14:textId="4C4ED6EF" w:rsidR="008236EF" w:rsidRPr="0098437F" w:rsidRDefault="008236EF" w:rsidP="008236EF">
      <w:pPr>
        <w:rPr>
          <w:b/>
          <w:szCs w:val="24"/>
        </w:rPr>
      </w:pPr>
      <w:r w:rsidRPr="0098437F">
        <w:rPr>
          <w:b/>
          <w:szCs w:val="24"/>
        </w:rPr>
        <w:t>Før offentlig ettersyn</w:t>
      </w:r>
    </w:p>
    <w:p w14:paraId="68B09A91" w14:textId="6F283154" w:rsidR="008236EF" w:rsidRPr="009B72B0" w:rsidRDefault="00BD3021" w:rsidP="009B72B0">
      <w:pPr>
        <w:pStyle w:val="Listeavsnitt"/>
        <w:numPr>
          <w:ilvl w:val="0"/>
          <w:numId w:val="43"/>
        </w:numPr>
        <w:rPr>
          <w:szCs w:val="24"/>
        </w:rPr>
      </w:pPr>
      <w:r>
        <w:rPr>
          <w:szCs w:val="24"/>
        </w:rPr>
        <w:t>N</w:t>
      </w:r>
      <w:r w:rsidRPr="009B72B0">
        <w:rPr>
          <w:szCs w:val="24"/>
        </w:rPr>
        <w:t xml:space="preserve">år planforslaget er ferdig </w:t>
      </w:r>
      <w:r>
        <w:rPr>
          <w:szCs w:val="24"/>
        </w:rPr>
        <w:t>utarbeidet avholdes e</w:t>
      </w:r>
      <w:r w:rsidR="008236EF" w:rsidRPr="009B72B0">
        <w:rPr>
          <w:szCs w:val="24"/>
        </w:rPr>
        <w:t xml:space="preserve">t </w:t>
      </w:r>
      <w:r w:rsidR="00BE6D55" w:rsidRPr="009B72B0">
        <w:rPr>
          <w:color w:val="000000" w:themeColor="text1"/>
          <w:szCs w:val="24"/>
        </w:rPr>
        <w:t>avklarings</w:t>
      </w:r>
      <w:r w:rsidR="008236EF" w:rsidRPr="009B72B0">
        <w:rPr>
          <w:color w:val="000000" w:themeColor="text1"/>
          <w:szCs w:val="24"/>
        </w:rPr>
        <w:t>møte</w:t>
      </w:r>
      <w:r w:rsidR="008236EF" w:rsidRPr="009B72B0">
        <w:rPr>
          <w:szCs w:val="24"/>
        </w:rPr>
        <w:t xml:space="preserve">. Det nødvendige materiale må sendes saksbehandler min. 3 uker før møtet. Her gjennomgås </w:t>
      </w:r>
      <w:r>
        <w:rPr>
          <w:szCs w:val="24"/>
        </w:rPr>
        <w:t>dokumentene</w:t>
      </w:r>
      <w:r w:rsidR="008236EF" w:rsidRPr="009B72B0">
        <w:rPr>
          <w:szCs w:val="24"/>
        </w:rPr>
        <w:t xml:space="preserve"> og nødvendige rettinger/supplement.</w:t>
      </w:r>
    </w:p>
    <w:p w14:paraId="5A26A409" w14:textId="79DB7D22" w:rsidR="008236EF" w:rsidRPr="009B72B0" w:rsidRDefault="00BD3021" w:rsidP="009B72B0">
      <w:pPr>
        <w:pStyle w:val="Listeavsnitt"/>
        <w:numPr>
          <w:ilvl w:val="0"/>
          <w:numId w:val="43"/>
        </w:numPr>
        <w:rPr>
          <w:szCs w:val="24"/>
        </w:rPr>
      </w:pPr>
      <w:r>
        <w:rPr>
          <w:szCs w:val="24"/>
        </w:rPr>
        <w:t>Revidert</w:t>
      </w:r>
      <w:r w:rsidR="00924262">
        <w:rPr>
          <w:szCs w:val="24"/>
        </w:rPr>
        <w:t>e</w:t>
      </w:r>
      <w:r w:rsidR="008236EF" w:rsidRPr="009B72B0">
        <w:rPr>
          <w:szCs w:val="24"/>
        </w:rPr>
        <w:t xml:space="preserve"> </w:t>
      </w:r>
      <w:r w:rsidR="00924262">
        <w:rPr>
          <w:szCs w:val="24"/>
        </w:rPr>
        <w:t>dokumenter</w:t>
      </w:r>
      <w:r w:rsidR="008236EF" w:rsidRPr="009B72B0">
        <w:rPr>
          <w:szCs w:val="24"/>
        </w:rPr>
        <w:t xml:space="preserve"> oversendes saksbehandler for gjennomgang.</w:t>
      </w:r>
    </w:p>
    <w:p w14:paraId="176FD4AC" w14:textId="51E4499A" w:rsidR="008236EF" w:rsidRPr="009B72B0" w:rsidRDefault="008236EF" w:rsidP="009B72B0">
      <w:pPr>
        <w:pStyle w:val="Listeavsnitt"/>
        <w:numPr>
          <w:ilvl w:val="0"/>
          <w:numId w:val="43"/>
        </w:numPr>
        <w:rPr>
          <w:szCs w:val="24"/>
        </w:rPr>
      </w:pPr>
      <w:r w:rsidRPr="009B72B0">
        <w:rPr>
          <w:szCs w:val="24"/>
        </w:rPr>
        <w:t xml:space="preserve">Digital plan </w:t>
      </w:r>
      <w:r w:rsidR="00334D3D" w:rsidRPr="009B72B0">
        <w:rPr>
          <w:szCs w:val="24"/>
        </w:rPr>
        <w:t xml:space="preserve">i SOSI-format (gjeldende versjon) </w:t>
      </w:r>
      <w:r w:rsidRPr="009B72B0">
        <w:rPr>
          <w:szCs w:val="24"/>
        </w:rPr>
        <w:t>skal være godkjent.</w:t>
      </w:r>
    </w:p>
    <w:p w14:paraId="383E9770" w14:textId="61A96F8A" w:rsidR="008236EF" w:rsidRPr="009B72B0" w:rsidRDefault="008236EF" w:rsidP="009B72B0">
      <w:pPr>
        <w:pStyle w:val="Listeavsnitt"/>
        <w:numPr>
          <w:ilvl w:val="0"/>
          <w:numId w:val="43"/>
        </w:numPr>
        <w:rPr>
          <w:szCs w:val="24"/>
        </w:rPr>
      </w:pPr>
      <w:r w:rsidRPr="009B72B0">
        <w:rPr>
          <w:szCs w:val="24"/>
        </w:rPr>
        <w:t>Komplett planforslag sendes til kommunen for videre behandling</w:t>
      </w:r>
      <w:r w:rsidR="00B92B44" w:rsidRPr="009B72B0">
        <w:rPr>
          <w:szCs w:val="24"/>
        </w:rPr>
        <w:t>, minimum 8 uker før møtedato i utvalg for plan</w:t>
      </w:r>
      <w:r w:rsidR="00924262">
        <w:rPr>
          <w:szCs w:val="24"/>
        </w:rPr>
        <w:t>, miljø og teknikk</w:t>
      </w:r>
      <w:r w:rsidRPr="009B72B0">
        <w:rPr>
          <w:szCs w:val="24"/>
        </w:rPr>
        <w:t xml:space="preserve">. </w:t>
      </w:r>
    </w:p>
    <w:p w14:paraId="6E72B6A4" w14:textId="77777777" w:rsidR="00662B6A" w:rsidRDefault="00662B6A"/>
    <w:p w14:paraId="7CEA6658" w14:textId="2180988C" w:rsidR="008236EF" w:rsidRPr="00662B6A" w:rsidRDefault="00662B6A">
      <w:pPr>
        <w:rPr>
          <w:b/>
          <w:szCs w:val="24"/>
        </w:rPr>
      </w:pPr>
      <w:r w:rsidRPr="00662B6A">
        <w:rPr>
          <w:b/>
          <w:szCs w:val="24"/>
        </w:rPr>
        <w:t>Etter offentlig ettersyn</w:t>
      </w:r>
    </w:p>
    <w:p w14:paraId="2C2BA5B3" w14:textId="1CD7AC04" w:rsidR="00662B6A" w:rsidRPr="00EB3056" w:rsidRDefault="00EA61F0" w:rsidP="00EB3056">
      <w:pPr>
        <w:pStyle w:val="Listeavsnitt"/>
        <w:numPr>
          <w:ilvl w:val="0"/>
          <w:numId w:val="44"/>
        </w:numPr>
        <w:rPr>
          <w:szCs w:val="24"/>
        </w:rPr>
      </w:pPr>
      <w:r w:rsidRPr="00EB3056">
        <w:rPr>
          <w:szCs w:val="24"/>
        </w:rPr>
        <w:t>Etter at høringsperioden er over og forslagsstiller har sammenfattet og kommentert uttalelsene, avholdes et møte med kommunen</w:t>
      </w:r>
      <w:r w:rsidR="004B2E2A" w:rsidRPr="00EB3056">
        <w:rPr>
          <w:szCs w:val="24"/>
        </w:rPr>
        <w:t>.</w:t>
      </w:r>
    </w:p>
    <w:p w14:paraId="3947E5AE" w14:textId="3E60E702" w:rsidR="004B2E2A" w:rsidRPr="00EB3056" w:rsidRDefault="004B2E2A" w:rsidP="00EB3056">
      <w:pPr>
        <w:pStyle w:val="Listeavsnitt"/>
        <w:numPr>
          <w:ilvl w:val="0"/>
          <w:numId w:val="44"/>
        </w:numPr>
        <w:rPr>
          <w:szCs w:val="24"/>
        </w:rPr>
      </w:pPr>
      <w:r w:rsidRPr="00EB3056">
        <w:rPr>
          <w:szCs w:val="24"/>
        </w:rPr>
        <w:t>Det kan være aktuelt å endre plandokumentene som følge av innspillene ved offentlig ettersyn.</w:t>
      </w:r>
    </w:p>
    <w:p w14:paraId="487EC0AC" w14:textId="77777777" w:rsidR="00662B6A" w:rsidRDefault="00662B6A"/>
    <w:p w14:paraId="29FA58CD" w14:textId="1C36D2C4" w:rsidR="00844F8A" w:rsidRDefault="00662B6A">
      <w:r>
        <w:t>Annen type samhandling kan avtales</w:t>
      </w:r>
      <w:r w:rsidR="00FE4D65">
        <w:t xml:space="preserve">, men det må avholdes minst et </w:t>
      </w:r>
      <w:r w:rsidR="0072171A">
        <w:t>planutvikli</w:t>
      </w:r>
      <w:r w:rsidR="000506C6">
        <w:t>ngs</w:t>
      </w:r>
      <w:r w:rsidR="00FE4D65">
        <w:t>møte</w:t>
      </w:r>
      <w:r w:rsidR="000506C6">
        <w:t xml:space="preserve"> før innsendelse av planforslag</w:t>
      </w:r>
      <w:r w:rsidR="00FA19F4">
        <w:t>.</w:t>
      </w:r>
    </w:p>
    <w:p w14:paraId="4EEEA9AB" w14:textId="77777777" w:rsidR="00CE5237" w:rsidRDefault="00CE5237"/>
    <w:p w14:paraId="7F6D50E8" w14:textId="09D270BF" w:rsidR="006A7A05" w:rsidRDefault="004051CD" w:rsidP="007B5580">
      <w:pPr>
        <w:pStyle w:val="Overskrift1"/>
      </w:pPr>
      <w:r>
        <w:t xml:space="preserve"> </w:t>
      </w:r>
      <w:bookmarkStart w:id="19" w:name="_Toc130825573"/>
      <w:r w:rsidR="009B1CCE">
        <w:t>Komplett planforslag</w:t>
      </w:r>
      <w:r w:rsidR="006A7A05">
        <w:t xml:space="preserve"> – innhold og materi</w:t>
      </w:r>
      <w:r w:rsidR="009B1CCE">
        <w:t>ell</w:t>
      </w:r>
      <w:bookmarkEnd w:id="19"/>
    </w:p>
    <w:p w14:paraId="7F6D50E9" w14:textId="77777777" w:rsidR="006A7A05" w:rsidRDefault="006A7A05"/>
    <w:tbl>
      <w:tblPr>
        <w:tblStyle w:val="Vanligtabell1"/>
        <w:tblW w:w="0" w:type="auto"/>
        <w:tblLook w:val="0000" w:firstRow="0" w:lastRow="0" w:firstColumn="0" w:lastColumn="0" w:noHBand="0" w:noVBand="0"/>
      </w:tblPr>
      <w:tblGrid>
        <w:gridCol w:w="5266"/>
        <w:gridCol w:w="2882"/>
      </w:tblGrid>
      <w:tr w:rsidR="00801EFA" w14:paraId="7F6D50EC" w14:textId="77777777" w:rsidTr="006144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66" w:type="dxa"/>
          </w:tcPr>
          <w:p w14:paraId="7F6D50EA" w14:textId="77777777" w:rsidR="00801EFA" w:rsidRDefault="00801EFA"/>
        </w:tc>
        <w:tc>
          <w:tcPr>
            <w:tcW w:w="2882" w:type="dxa"/>
          </w:tcPr>
          <w:p w14:paraId="7F6D50EB" w14:textId="7C2DFFCF" w:rsidR="00801EFA" w:rsidRDefault="00D75242" w:rsidP="00397389">
            <w:pPr>
              <w:pStyle w:val="tabelloverskrifter"/>
              <w:cnfStyle w:val="000000100000" w:firstRow="0" w:lastRow="0" w:firstColumn="0" w:lastColumn="0" w:oddVBand="0" w:evenVBand="0" w:oddHBand="1" w:evenHBand="0" w:firstRowFirstColumn="0" w:firstRowLastColumn="0" w:lastRowFirstColumn="0" w:lastRowLastColumn="0"/>
            </w:pPr>
            <w:r>
              <w:t>Oversendelsestidspunkt</w:t>
            </w:r>
          </w:p>
        </w:tc>
      </w:tr>
      <w:tr w:rsidR="00D75242" w14:paraId="140BCE29" w14:textId="77777777" w:rsidTr="009D23EC">
        <w:tc>
          <w:tcPr>
            <w:cnfStyle w:val="000010000000" w:firstRow="0" w:lastRow="0" w:firstColumn="0" w:lastColumn="0" w:oddVBand="1" w:evenVBand="0" w:oddHBand="0" w:evenHBand="0" w:firstRowFirstColumn="0" w:firstRowLastColumn="0" w:lastRowFirstColumn="0" w:lastRowLastColumn="0"/>
            <w:tcW w:w="5266" w:type="dxa"/>
          </w:tcPr>
          <w:p w14:paraId="5B0D5342" w14:textId="3D31F59F" w:rsidR="00D75242" w:rsidRDefault="00D75242">
            <w:r>
              <w:t>Kopi av kunngjøringsannonse med dato</w:t>
            </w:r>
          </w:p>
        </w:tc>
        <w:tc>
          <w:tcPr>
            <w:tcW w:w="2882" w:type="dxa"/>
            <w:shd w:val="clear" w:color="auto" w:fill="auto"/>
          </w:tcPr>
          <w:p w14:paraId="293FEA49" w14:textId="2E5B4327" w:rsidR="00D75242" w:rsidRDefault="00D75242" w:rsidP="0091711B">
            <w:pPr>
              <w:cnfStyle w:val="000000000000" w:firstRow="0" w:lastRow="0" w:firstColumn="0" w:lastColumn="0" w:oddVBand="0" w:evenVBand="0" w:oddHBand="0" w:evenHBand="0" w:firstRowFirstColumn="0" w:firstRowLastColumn="0" w:lastRowFirstColumn="0" w:lastRowLastColumn="0"/>
            </w:pPr>
            <w:r>
              <w:t xml:space="preserve">Etter </w:t>
            </w:r>
            <w:proofErr w:type="spellStart"/>
            <w:r w:rsidR="0091711B">
              <w:t>innspillsperioden</w:t>
            </w:r>
            <w:proofErr w:type="spellEnd"/>
          </w:p>
        </w:tc>
      </w:tr>
      <w:tr w:rsidR="00D75242" w14:paraId="761C361F" w14:textId="77777777" w:rsidTr="009D23E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66" w:type="dxa"/>
          </w:tcPr>
          <w:p w14:paraId="5FAD8E82" w14:textId="4762C1B0" w:rsidR="00D75242" w:rsidRDefault="00D75242">
            <w:r>
              <w:t>Kopi av varslingsbrev</w:t>
            </w:r>
          </w:p>
        </w:tc>
        <w:tc>
          <w:tcPr>
            <w:tcW w:w="2882" w:type="dxa"/>
            <w:shd w:val="clear" w:color="auto" w:fill="auto"/>
          </w:tcPr>
          <w:p w14:paraId="2040EEF7" w14:textId="54F53C3A" w:rsidR="00D75242" w:rsidRDefault="00D75242">
            <w:pPr>
              <w:cnfStyle w:val="000000100000" w:firstRow="0" w:lastRow="0" w:firstColumn="0" w:lastColumn="0" w:oddVBand="0" w:evenVBand="0" w:oddHBand="1" w:evenHBand="0" w:firstRowFirstColumn="0" w:firstRowLastColumn="0" w:lastRowFirstColumn="0" w:lastRowLastColumn="0"/>
            </w:pPr>
            <w:r>
              <w:t xml:space="preserve">Etter </w:t>
            </w:r>
            <w:proofErr w:type="spellStart"/>
            <w:r w:rsidR="0091711B">
              <w:t>innspillsperioden</w:t>
            </w:r>
            <w:proofErr w:type="spellEnd"/>
          </w:p>
        </w:tc>
      </w:tr>
      <w:tr w:rsidR="00D75242" w14:paraId="18285753" w14:textId="77777777" w:rsidTr="009D23EC">
        <w:tc>
          <w:tcPr>
            <w:cnfStyle w:val="000010000000" w:firstRow="0" w:lastRow="0" w:firstColumn="0" w:lastColumn="0" w:oddVBand="1" w:evenVBand="0" w:oddHBand="0" w:evenHBand="0" w:firstRowFirstColumn="0" w:firstRowLastColumn="0" w:lastRowFirstColumn="0" w:lastRowLastColumn="0"/>
            <w:tcW w:w="5266" w:type="dxa"/>
          </w:tcPr>
          <w:p w14:paraId="2279FBEF" w14:textId="1B315EB3" w:rsidR="00D75242" w:rsidRDefault="00D75242">
            <w:r>
              <w:t>Kopi av varslingslisten</w:t>
            </w:r>
          </w:p>
        </w:tc>
        <w:tc>
          <w:tcPr>
            <w:tcW w:w="2882" w:type="dxa"/>
            <w:shd w:val="clear" w:color="auto" w:fill="auto"/>
          </w:tcPr>
          <w:p w14:paraId="3CC2CC67" w14:textId="15956721" w:rsidR="00D75242" w:rsidRDefault="00D75242">
            <w:pPr>
              <w:cnfStyle w:val="000000000000" w:firstRow="0" w:lastRow="0" w:firstColumn="0" w:lastColumn="0" w:oddVBand="0" w:evenVBand="0" w:oddHBand="0" w:evenHBand="0" w:firstRowFirstColumn="0" w:firstRowLastColumn="0" w:lastRowFirstColumn="0" w:lastRowLastColumn="0"/>
            </w:pPr>
            <w:r>
              <w:t>Etter</w:t>
            </w:r>
            <w:r w:rsidR="0091711B">
              <w:t xml:space="preserve"> </w:t>
            </w:r>
            <w:proofErr w:type="spellStart"/>
            <w:r w:rsidR="0091711B">
              <w:t>innspillsperioden</w:t>
            </w:r>
            <w:proofErr w:type="spellEnd"/>
          </w:p>
        </w:tc>
      </w:tr>
      <w:tr w:rsidR="00D75242" w14:paraId="546DECC2" w14:textId="77777777" w:rsidTr="009D23E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66" w:type="dxa"/>
          </w:tcPr>
          <w:p w14:paraId="71153FC8" w14:textId="5EADC628" w:rsidR="00D75242" w:rsidRDefault="00D75242">
            <w:r>
              <w:t>Kopi av innkomne merknader ved oppstart</w:t>
            </w:r>
          </w:p>
        </w:tc>
        <w:tc>
          <w:tcPr>
            <w:tcW w:w="2882" w:type="dxa"/>
            <w:shd w:val="clear" w:color="auto" w:fill="auto"/>
          </w:tcPr>
          <w:p w14:paraId="573CD96C" w14:textId="15F7F293" w:rsidR="00D75242" w:rsidRDefault="00D75242">
            <w:pPr>
              <w:cnfStyle w:val="000000100000" w:firstRow="0" w:lastRow="0" w:firstColumn="0" w:lastColumn="0" w:oddVBand="0" w:evenVBand="0" w:oddHBand="1" w:evenHBand="0" w:firstRowFirstColumn="0" w:firstRowLastColumn="0" w:lastRowFirstColumn="0" w:lastRowLastColumn="0"/>
            </w:pPr>
            <w:r>
              <w:t xml:space="preserve">Etter </w:t>
            </w:r>
            <w:proofErr w:type="spellStart"/>
            <w:r w:rsidR="0091711B">
              <w:t>innspillsperioden</w:t>
            </w:r>
            <w:proofErr w:type="spellEnd"/>
          </w:p>
        </w:tc>
      </w:tr>
      <w:tr w:rsidR="00D75242" w14:paraId="3D40EA48" w14:textId="77777777" w:rsidTr="009D23EC">
        <w:tc>
          <w:tcPr>
            <w:cnfStyle w:val="000010000000" w:firstRow="0" w:lastRow="0" w:firstColumn="0" w:lastColumn="0" w:oddVBand="1" w:evenVBand="0" w:oddHBand="0" w:evenHBand="0" w:firstRowFirstColumn="0" w:firstRowLastColumn="0" w:lastRowFirstColumn="0" w:lastRowLastColumn="0"/>
            <w:tcW w:w="5266" w:type="dxa"/>
          </w:tcPr>
          <w:p w14:paraId="192A3F41" w14:textId="77777777" w:rsidR="00D75242" w:rsidRDefault="00D75242"/>
        </w:tc>
        <w:tc>
          <w:tcPr>
            <w:tcW w:w="2882" w:type="dxa"/>
            <w:shd w:val="clear" w:color="auto" w:fill="auto"/>
          </w:tcPr>
          <w:p w14:paraId="04C96554" w14:textId="77777777" w:rsidR="00D75242" w:rsidRDefault="00D75242">
            <w:pPr>
              <w:cnfStyle w:val="000000000000" w:firstRow="0" w:lastRow="0" w:firstColumn="0" w:lastColumn="0" w:oddVBand="0" w:evenVBand="0" w:oddHBand="0" w:evenHBand="0" w:firstRowFirstColumn="0" w:firstRowLastColumn="0" w:lastRowFirstColumn="0" w:lastRowLastColumn="0"/>
            </w:pPr>
          </w:p>
        </w:tc>
      </w:tr>
      <w:tr w:rsidR="00D75242" w14:paraId="7F6D50EF" w14:textId="77777777" w:rsidTr="009D23E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66" w:type="dxa"/>
          </w:tcPr>
          <w:p w14:paraId="7F6D50ED" w14:textId="77777777" w:rsidR="00D75242" w:rsidRDefault="00D75242">
            <w:r>
              <w:t>Plankart</w:t>
            </w:r>
          </w:p>
        </w:tc>
        <w:tc>
          <w:tcPr>
            <w:tcW w:w="2882" w:type="dxa"/>
            <w:shd w:val="clear" w:color="auto" w:fill="auto"/>
          </w:tcPr>
          <w:p w14:paraId="7F6D50EE" w14:textId="40667836" w:rsidR="00D75242" w:rsidRDefault="006465D0" w:rsidP="006465D0">
            <w:pPr>
              <w:cnfStyle w:val="000000100000" w:firstRow="0" w:lastRow="0" w:firstColumn="0" w:lastColumn="0" w:oddVBand="0" w:evenVBand="0" w:oddHBand="1" w:evenHBand="0" w:firstRowFirstColumn="0" w:firstRowLastColumn="0" w:lastRowFirstColumn="0" w:lastRowLastColumn="0"/>
            </w:pPr>
            <w:r>
              <w:t>Før førstegangsbehandling</w:t>
            </w:r>
          </w:p>
        </w:tc>
      </w:tr>
      <w:tr w:rsidR="006465D0" w14:paraId="7F6D50F2" w14:textId="77777777" w:rsidTr="009D23EC">
        <w:tc>
          <w:tcPr>
            <w:cnfStyle w:val="000010000000" w:firstRow="0" w:lastRow="0" w:firstColumn="0" w:lastColumn="0" w:oddVBand="1" w:evenVBand="0" w:oddHBand="0" w:evenHBand="0" w:firstRowFirstColumn="0" w:firstRowLastColumn="0" w:lastRowFirstColumn="0" w:lastRowLastColumn="0"/>
            <w:tcW w:w="5266" w:type="dxa"/>
          </w:tcPr>
          <w:p w14:paraId="7F6D50F0" w14:textId="2EEE7A77" w:rsidR="006465D0" w:rsidRDefault="006465D0">
            <w:r>
              <w:t>Reguleringsbestemmelser</w:t>
            </w:r>
          </w:p>
        </w:tc>
        <w:tc>
          <w:tcPr>
            <w:tcW w:w="2882" w:type="dxa"/>
            <w:shd w:val="clear" w:color="auto" w:fill="auto"/>
          </w:tcPr>
          <w:p w14:paraId="7F6D50F1" w14:textId="39528CC0" w:rsidR="006465D0" w:rsidRDefault="006465D0">
            <w:pPr>
              <w:cnfStyle w:val="000000000000" w:firstRow="0" w:lastRow="0" w:firstColumn="0" w:lastColumn="0" w:oddVBand="0" w:evenVBand="0" w:oddHBand="0" w:evenHBand="0" w:firstRowFirstColumn="0" w:firstRowLastColumn="0" w:lastRowFirstColumn="0" w:lastRowLastColumn="0"/>
            </w:pPr>
            <w:r w:rsidRPr="00D361EF">
              <w:t>Før førstegangsbehandling</w:t>
            </w:r>
          </w:p>
        </w:tc>
      </w:tr>
      <w:tr w:rsidR="006465D0" w14:paraId="7F6D50F5" w14:textId="77777777" w:rsidTr="009D23E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66" w:type="dxa"/>
          </w:tcPr>
          <w:p w14:paraId="7F6D50F3" w14:textId="004B12AB" w:rsidR="006465D0" w:rsidRDefault="006465D0">
            <w:r>
              <w:t>Planbeskrivelse</w:t>
            </w:r>
            <w:r w:rsidR="0091711B">
              <w:t xml:space="preserve"> (m/</w:t>
            </w:r>
            <w:r w:rsidR="00977767">
              <w:t xml:space="preserve"> </w:t>
            </w:r>
            <w:r w:rsidR="0091711B">
              <w:t>ev. KU)</w:t>
            </w:r>
          </w:p>
        </w:tc>
        <w:tc>
          <w:tcPr>
            <w:tcW w:w="2882" w:type="dxa"/>
            <w:shd w:val="clear" w:color="auto" w:fill="auto"/>
          </w:tcPr>
          <w:p w14:paraId="7F6D50F4" w14:textId="21A1CD89" w:rsidR="006465D0" w:rsidRDefault="006465D0">
            <w:pPr>
              <w:cnfStyle w:val="000000100000" w:firstRow="0" w:lastRow="0" w:firstColumn="0" w:lastColumn="0" w:oddVBand="0" w:evenVBand="0" w:oddHBand="1" w:evenHBand="0" w:firstRowFirstColumn="0" w:firstRowLastColumn="0" w:lastRowFirstColumn="0" w:lastRowLastColumn="0"/>
            </w:pPr>
            <w:r w:rsidRPr="00D361EF">
              <w:t>Før førstegangsbehandling</w:t>
            </w:r>
          </w:p>
        </w:tc>
      </w:tr>
      <w:tr w:rsidR="006465D0" w14:paraId="11A8A200" w14:textId="77777777" w:rsidTr="009D23EC">
        <w:tc>
          <w:tcPr>
            <w:cnfStyle w:val="000010000000" w:firstRow="0" w:lastRow="0" w:firstColumn="0" w:lastColumn="0" w:oddVBand="1" w:evenVBand="0" w:oddHBand="0" w:evenHBand="0" w:firstRowFirstColumn="0" w:firstRowLastColumn="0" w:lastRowFirstColumn="0" w:lastRowLastColumn="0"/>
            <w:tcW w:w="5266" w:type="dxa"/>
          </w:tcPr>
          <w:p w14:paraId="06779E58" w14:textId="569111D5" w:rsidR="006465D0" w:rsidRPr="00030D76" w:rsidRDefault="006465D0" w:rsidP="004B3BD2">
            <w:pPr>
              <w:pStyle w:val="INNH1"/>
            </w:pPr>
            <w:r w:rsidRPr="00030D76">
              <w:t>Sammendrag av innkomne merknader med forslagsstillers kommentarer</w:t>
            </w:r>
          </w:p>
        </w:tc>
        <w:tc>
          <w:tcPr>
            <w:tcW w:w="2882" w:type="dxa"/>
            <w:shd w:val="clear" w:color="auto" w:fill="auto"/>
          </w:tcPr>
          <w:p w14:paraId="36024F4A" w14:textId="16660939" w:rsidR="006465D0" w:rsidRPr="00D361EF" w:rsidRDefault="006465D0">
            <w:pPr>
              <w:cnfStyle w:val="000000000000" w:firstRow="0" w:lastRow="0" w:firstColumn="0" w:lastColumn="0" w:oddVBand="0" w:evenVBand="0" w:oddHBand="0" w:evenHBand="0" w:firstRowFirstColumn="0" w:firstRowLastColumn="0" w:lastRowFirstColumn="0" w:lastRowLastColumn="0"/>
            </w:pPr>
            <w:r>
              <w:t>Før førstegangsbehandling</w:t>
            </w:r>
          </w:p>
        </w:tc>
      </w:tr>
      <w:tr w:rsidR="006465D0" w14:paraId="7F6D5107" w14:textId="77777777" w:rsidTr="009D23E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66" w:type="dxa"/>
          </w:tcPr>
          <w:p w14:paraId="7F6D5105" w14:textId="4A5B9B8F" w:rsidR="006465D0" w:rsidRPr="00030D76" w:rsidRDefault="006465D0" w:rsidP="004B3BD2">
            <w:pPr>
              <w:pStyle w:val="INNH1"/>
            </w:pPr>
            <w:r w:rsidRPr="00030D76">
              <w:t>Illustrasjonsmateriale</w:t>
            </w:r>
            <w:r w:rsidR="00387F59">
              <w:t xml:space="preserve"> / 3D-modell</w:t>
            </w:r>
          </w:p>
        </w:tc>
        <w:tc>
          <w:tcPr>
            <w:tcW w:w="2882" w:type="dxa"/>
            <w:shd w:val="clear" w:color="auto" w:fill="auto"/>
          </w:tcPr>
          <w:p w14:paraId="7F6D5106" w14:textId="0EC91773" w:rsidR="006465D0" w:rsidRDefault="006465D0">
            <w:pPr>
              <w:cnfStyle w:val="000000100000" w:firstRow="0" w:lastRow="0" w:firstColumn="0" w:lastColumn="0" w:oddVBand="0" w:evenVBand="0" w:oddHBand="1" w:evenHBand="0" w:firstRowFirstColumn="0" w:firstRowLastColumn="0" w:lastRowFirstColumn="0" w:lastRowLastColumn="0"/>
            </w:pPr>
            <w:r w:rsidRPr="00D361EF">
              <w:t>Før førstegangsbehandling</w:t>
            </w:r>
          </w:p>
        </w:tc>
      </w:tr>
      <w:tr w:rsidR="006465D0" w14:paraId="7F6D510A" w14:textId="77777777" w:rsidTr="009D23EC">
        <w:tc>
          <w:tcPr>
            <w:cnfStyle w:val="000010000000" w:firstRow="0" w:lastRow="0" w:firstColumn="0" w:lastColumn="0" w:oddVBand="1" w:evenVBand="0" w:oddHBand="0" w:evenHBand="0" w:firstRowFirstColumn="0" w:firstRowLastColumn="0" w:lastRowFirstColumn="0" w:lastRowLastColumn="0"/>
            <w:tcW w:w="5266" w:type="dxa"/>
          </w:tcPr>
          <w:p w14:paraId="7F6D5108" w14:textId="6DC1D985" w:rsidR="006465D0" w:rsidRPr="00030D76" w:rsidRDefault="00030D76" w:rsidP="004B3BD2">
            <w:pPr>
              <w:pStyle w:val="INNH1"/>
            </w:pPr>
            <w:r>
              <w:t>U</w:t>
            </w:r>
            <w:r w:rsidR="006465D0" w:rsidRPr="00030D76">
              <w:t xml:space="preserve">tredninger / tilleggsrapporter </w:t>
            </w:r>
            <w:r w:rsidR="00A47B52">
              <w:t xml:space="preserve"> (jf.</w:t>
            </w:r>
            <w:r w:rsidR="00931433">
              <w:t xml:space="preserve"> pkt 8</w:t>
            </w:r>
            <w:r w:rsidR="008236EF">
              <w:t>.1)</w:t>
            </w:r>
          </w:p>
        </w:tc>
        <w:tc>
          <w:tcPr>
            <w:tcW w:w="2882" w:type="dxa"/>
            <w:shd w:val="clear" w:color="auto" w:fill="auto"/>
          </w:tcPr>
          <w:p w14:paraId="7F6D5109" w14:textId="73B5C3FD" w:rsidR="006465D0" w:rsidRDefault="006465D0">
            <w:pPr>
              <w:cnfStyle w:val="000000000000" w:firstRow="0" w:lastRow="0" w:firstColumn="0" w:lastColumn="0" w:oddVBand="0" w:evenVBand="0" w:oddHBand="0" w:evenHBand="0" w:firstRowFirstColumn="0" w:firstRowLastColumn="0" w:lastRowFirstColumn="0" w:lastRowLastColumn="0"/>
            </w:pPr>
            <w:r w:rsidRPr="00D361EF">
              <w:t>Før førstegangsbehandling</w:t>
            </w:r>
          </w:p>
        </w:tc>
      </w:tr>
      <w:tr w:rsidR="00E0304A" w14:paraId="61335D51" w14:textId="77777777" w:rsidTr="009D23E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66" w:type="dxa"/>
          </w:tcPr>
          <w:p w14:paraId="0247A939" w14:textId="5D84BAFD" w:rsidR="00E0304A" w:rsidRDefault="00C14251" w:rsidP="004B3BD2">
            <w:pPr>
              <w:pStyle w:val="INNH1"/>
            </w:pPr>
            <w:r>
              <w:t>Kopi av rekvisisjon på</w:t>
            </w:r>
            <w:r w:rsidR="00E0304A">
              <w:t xml:space="preserve"> oppmålingsforretning hvis usikre eiendomsgrenser</w:t>
            </w:r>
          </w:p>
        </w:tc>
        <w:tc>
          <w:tcPr>
            <w:tcW w:w="2882" w:type="dxa"/>
            <w:shd w:val="clear" w:color="auto" w:fill="auto"/>
          </w:tcPr>
          <w:p w14:paraId="12339DA4" w14:textId="5BD99040" w:rsidR="00E0304A" w:rsidRPr="00D361EF" w:rsidRDefault="00E0304A">
            <w:pPr>
              <w:cnfStyle w:val="000000100000" w:firstRow="0" w:lastRow="0" w:firstColumn="0" w:lastColumn="0" w:oddVBand="0" w:evenVBand="0" w:oddHBand="1" w:evenHBand="0" w:firstRowFirstColumn="0" w:firstRowLastColumn="0" w:lastRowFirstColumn="0" w:lastRowLastColumn="0"/>
            </w:pPr>
            <w:r>
              <w:t>Før førstegangsbehandling</w:t>
            </w:r>
          </w:p>
        </w:tc>
      </w:tr>
      <w:tr w:rsidR="0855FDA5" w14:paraId="335AC0E0" w14:textId="77777777" w:rsidTr="009D23EC">
        <w:trPr>
          <w:trHeight w:val="300"/>
        </w:trPr>
        <w:tc>
          <w:tcPr>
            <w:cnfStyle w:val="000010000000" w:firstRow="0" w:lastRow="0" w:firstColumn="0" w:lastColumn="0" w:oddVBand="1" w:evenVBand="0" w:oddHBand="0" w:evenHBand="0" w:firstRowFirstColumn="0" w:firstRowLastColumn="0" w:lastRowFirstColumn="0" w:lastRowLastColumn="0"/>
            <w:tcW w:w="5266" w:type="dxa"/>
          </w:tcPr>
          <w:p w14:paraId="4265D73F" w14:textId="62141FA9" w:rsidR="1ADE9885" w:rsidRDefault="1ADE9885" w:rsidP="0855FDA5">
            <w:pPr>
              <w:pStyle w:val="INNH1"/>
            </w:pPr>
            <w:r>
              <w:t>Kopi av kvittering fra NADAG/NVE</w:t>
            </w:r>
          </w:p>
        </w:tc>
        <w:tc>
          <w:tcPr>
            <w:tcW w:w="2882" w:type="dxa"/>
            <w:shd w:val="clear" w:color="auto" w:fill="auto"/>
          </w:tcPr>
          <w:p w14:paraId="1BF6D194" w14:textId="49CD5013" w:rsidR="1ADE9885" w:rsidRDefault="1ADE9885">
            <w:pPr>
              <w:cnfStyle w:val="000000000000" w:firstRow="0" w:lastRow="0" w:firstColumn="0" w:lastColumn="0" w:oddVBand="0" w:evenVBand="0" w:oddHBand="0" w:evenHBand="0" w:firstRowFirstColumn="0" w:firstRowLastColumn="0" w:lastRowFirstColumn="0" w:lastRowLastColumn="0"/>
            </w:pPr>
            <w:r>
              <w:t>Før førstegangsbehandling</w:t>
            </w:r>
          </w:p>
        </w:tc>
      </w:tr>
      <w:tr w:rsidR="00D75242" w14:paraId="7F6D510D" w14:textId="77777777" w:rsidTr="009D23E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66" w:type="dxa"/>
          </w:tcPr>
          <w:p w14:paraId="7F6D510B" w14:textId="050F98F3" w:rsidR="00D75242" w:rsidRDefault="00D75242"/>
        </w:tc>
        <w:tc>
          <w:tcPr>
            <w:tcW w:w="2882" w:type="dxa"/>
            <w:shd w:val="clear" w:color="auto" w:fill="auto"/>
          </w:tcPr>
          <w:p w14:paraId="7F6D510C" w14:textId="77777777" w:rsidR="00D75242" w:rsidRDefault="00D75242">
            <w:pPr>
              <w:cnfStyle w:val="000000100000" w:firstRow="0" w:lastRow="0" w:firstColumn="0" w:lastColumn="0" w:oddVBand="0" w:evenVBand="0" w:oddHBand="1" w:evenHBand="0" w:firstRowFirstColumn="0" w:firstRowLastColumn="0" w:lastRowFirstColumn="0" w:lastRowLastColumn="0"/>
            </w:pPr>
          </w:p>
        </w:tc>
      </w:tr>
    </w:tbl>
    <w:p w14:paraId="7F6D510E" w14:textId="77777777" w:rsidR="006A7A05" w:rsidRDefault="006A7A05"/>
    <w:p w14:paraId="580336E5" w14:textId="58A660F3" w:rsidR="005B3268" w:rsidRDefault="00907CE2" w:rsidP="005B3268">
      <w:pPr>
        <w:rPr>
          <w:rStyle w:val="Hyperkobling"/>
        </w:rPr>
      </w:pPr>
      <w:r>
        <w:t>Ved framstilling av analogt plankart, oppfordres det til bruk av feltkoder i henhold til kommunal- og moderniseringsdepartementets anbefaleringer:</w:t>
      </w:r>
      <w:r w:rsidR="00AF4398">
        <w:t xml:space="preserve"> </w:t>
      </w:r>
      <w:hyperlink r:id="rId29">
        <w:r w:rsidRPr="164BCBAC">
          <w:rPr>
            <w:rStyle w:val="Hyperkobling"/>
          </w:rPr>
          <w:t>Feltkoder til arealplaner</w:t>
        </w:r>
      </w:hyperlink>
    </w:p>
    <w:p w14:paraId="62A601D4" w14:textId="323EA360" w:rsidR="00FF655F" w:rsidRDefault="00FF655F" w:rsidP="005B3268"/>
    <w:p w14:paraId="64126F24" w14:textId="11202BDA" w:rsidR="00FF655F" w:rsidRDefault="00FF655F" w:rsidP="007B5580">
      <w:pPr>
        <w:pStyle w:val="Overskrift1"/>
      </w:pPr>
      <w:bookmarkStart w:id="20" w:name="_Toc130825574"/>
      <w:r>
        <w:t>Teknisk kvalitet på plandokumentene</w:t>
      </w:r>
      <w:bookmarkEnd w:id="20"/>
    </w:p>
    <w:p w14:paraId="31470B87" w14:textId="63A568D0" w:rsidR="0094169D" w:rsidRDefault="0094169D" w:rsidP="00E31BE8">
      <w:r>
        <w:t>Planbeskrivelsen</w:t>
      </w:r>
    </w:p>
    <w:p w14:paraId="64A7EF31" w14:textId="33047438" w:rsidR="00377B0F" w:rsidRDefault="00377B0F" w:rsidP="00E31BE8">
      <w:pPr>
        <w:pStyle w:val="Listeavsnitt"/>
        <w:numPr>
          <w:ilvl w:val="0"/>
          <w:numId w:val="32"/>
        </w:numPr>
      </w:pPr>
      <w:r>
        <w:t xml:space="preserve">Nyeste versjon av kommunens mal skal benyttes </w:t>
      </w:r>
    </w:p>
    <w:p w14:paraId="25842BEC" w14:textId="073BC8A9" w:rsidR="00E96CA3" w:rsidRDefault="00D92976" w:rsidP="00E31BE8">
      <w:pPr>
        <w:pStyle w:val="Listeavsnitt"/>
        <w:numPr>
          <w:ilvl w:val="0"/>
          <w:numId w:val="32"/>
        </w:numPr>
      </w:pPr>
      <w:r>
        <w:t>Alle dokumenter skal være</w:t>
      </w:r>
      <w:r w:rsidR="005E19AB">
        <w:t xml:space="preserve"> universel</w:t>
      </w:r>
      <w:r>
        <w:t>t</w:t>
      </w:r>
      <w:r w:rsidR="005E19AB">
        <w:t xml:space="preserve"> utform</w:t>
      </w:r>
      <w:r>
        <w:t>et</w:t>
      </w:r>
      <w:r w:rsidR="00987BF9">
        <w:t>, se mer info her:</w:t>
      </w:r>
      <w:r w:rsidR="000C4D23">
        <w:t xml:space="preserve"> </w:t>
      </w:r>
      <w:hyperlink r:id="rId30" w:history="1">
        <w:r w:rsidR="000C4D23">
          <w:rPr>
            <w:rStyle w:val="Hyperkobling"/>
          </w:rPr>
          <w:t>Tilsynet for universell utforming av ikt (uutilsynet.no)</w:t>
        </w:r>
      </w:hyperlink>
    </w:p>
    <w:p w14:paraId="37879CFB" w14:textId="10D057E9" w:rsidR="0094169D" w:rsidRDefault="0094169D" w:rsidP="00E31BE8">
      <w:pPr>
        <w:pStyle w:val="Listeavsnitt"/>
        <w:numPr>
          <w:ilvl w:val="0"/>
          <w:numId w:val="32"/>
        </w:numPr>
      </w:pPr>
      <w:r>
        <w:t>Sideantall: Maks 30-35 sider, 50-55 sider med KU</w:t>
      </w:r>
      <w:r>
        <w:br/>
        <w:t xml:space="preserve">Filstørrelse: Maks 20 </w:t>
      </w:r>
      <w:proofErr w:type="spellStart"/>
      <w:r>
        <w:t>Mb</w:t>
      </w:r>
      <w:proofErr w:type="spellEnd"/>
      <w:r>
        <w:t xml:space="preserve"> (</w:t>
      </w:r>
      <w:proofErr w:type="spellStart"/>
      <w:r>
        <w:t>sendbar</w:t>
      </w:r>
      <w:proofErr w:type="spellEnd"/>
      <w:r>
        <w:t xml:space="preserve"> på e-post)</w:t>
      </w:r>
    </w:p>
    <w:p w14:paraId="1B1E20A3" w14:textId="77FA9EF1" w:rsidR="0094169D" w:rsidRDefault="0094169D" w:rsidP="00E31BE8">
      <w:pPr>
        <w:pStyle w:val="Listeavsnitt"/>
        <w:numPr>
          <w:ilvl w:val="0"/>
          <w:numId w:val="32"/>
        </w:numPr>
      </w:pPr>
      <w:r>
        <w:t>Leveres i Word-format, både underveis i planprosessen og ved endelig innlevering</w:t>
      </w:r>
    </w:p>
    <w:p w14:paraId="59AE167E" w14:textId="77777777" w:rsidR="0094169D" w:rsidRDefault="0094169D" w:rsidP="005B3268"/>
    <w:p w14:paraId="20CF9C12" w14:textId="1C050635" w:rsidR="0094169D" w:rsidRDefault="0094169D" w:rsidP="005B3268">
      <w:r>
        <w:t>Reguleringsbestemmelsene</w:t>
      </w:r>
    </w:p>
    <w:p w14:paraId="5DE8AA6A" w14:textId="77777777" w:rsidR="00A74122" w:rsidRDefault="00A74122" w:rsidP="00A74122">
      <w:pPr>
        <w:pStyle w:val="Listeavsnitt"/>
        <w:numPr>
          <w:ilvl w:val="0"/>
          <w:numId w:val="33"/>
        </w:numPr>
      </w:pPr>
      <w:r>
        <w:t>Nyeste versjon av kommunens mal skal benyttes</w:t>
      </w:r>
    </w:p>
    <w:p w14:paraId="57A326FE" w14:textId="38212EB6" w:rsidR="0094169D" w:rsidRDefault="0094169D" w:rsidP="00E31BE8">
      <w:pPr>
        <w:pStyle w:val="Listeavsnitt"/>
        <w:numPr>
          <w:ilvl w:val="0"/>
          <w:numId w:val="33"/>
        </w:numPr>
      </w:pPr>
      <w:r>
        <w:t>Leveres i Word-format</w:t>
      </w:r>
      <w:r w:rsidR="00377B0F">
        <w:t>, både underveis i planprosessen og ved endelig innlevering</w:t>
      </w:r>
    </w:p>
    <w:p w14:paraId="1B45FD7A" w14:textId="77777777" w:rsidR="00D92976" w:rsidRDefault="00D92976" w:rsidP="00D92976">
      <w:pPr>
        <w:pStyle w:val="Listeavsnitt"/>
        <w:numPr>
          <w:ilvl w:val="0"/>
          <w:numId w:val="33"/>
        </w:numPr>
      </w:pPr>
      <w:r>
        <w:t>Alle dokumenter skal være universelt utformet</w:t>
      </w:r>
    </w:p>
    <w:p w14:paraId="7FC2C278" w14:textId="13E22A1A" w:rsidR="5898E011" w:rsidRDefault="5898E011" w:rsidP="5898E011"/>
    <w:p w14:paraId="787D0F28" w14:textId="74F66178" w:rsidR="2A5BE4C7" w:rsidRDefault="2A5BE4C7" w:rsidP="5898E011">
      <w:r>
        <w:t>3D-modell</w:t>
      </w:r>
    </w:p>
    <w:p w14:paraId="06A1C9BA" w14:textId="7AB88DE0" w:rsidR="0094169D" w:rsidRDefault="2A5BE4C7" w:rsidP="005B3268">
      <w:pPr>
        <w:pStyle w:val="Listeavsnitt"/>
        <w:numPr>
          <w:ilvl w:val="0"/>
          <w:numId w:val="33"/>
        </w:numPr>
      </w:pPr>
      <w:r>
        <w:t>Leveres i IFC-format</w:t>
      </w:r>
    </w:p>
    <w:p w14:paraId="07C491E8" w14:textId="77777777" w:rsidR="0094169D" w:rsidRDefault="0094169D" w:rsidP="005B3268"/>
    <w:p w14:paraId="7F6D5121" w14:textId="64497C1E" w:rsidR="006A7A05" w:rsidRDefault="004051CD" w:rsidP="007B5580">
      <w:pPr>
        <w:pStyle w:val="Overskrift1"/>
      </w:pPr>
      <w:r>
        <w:t xml:space="preserve"> </w:t>
      </w:r>
      <w:bookmarkStart w:id="21" w:name="_Toc130825575"/>
      <w:r w:rsidR="006A7A05">
        <w:t>Kart</w:t>
      </w:r>
      <w:r w:rsidR="0086553A">
        <w:t xml:space="preserve"> og matrikkel</w:t>
      </w:r>
      <w:bookmarkEnd w:id="21"/>
    </w:p>
    <w:tbl>
      <w:tblPr>
        <w:tblStyle w:val="Vanligtabell1"/>
        <w:tblW w:w="0" w:type="auto"/>
        <w:tblLook w:val="0000" w:firstRow="0" w:lastRow="0" w:firstColumn="0" w:lastColumn="0" w:noHBand="0" w:noVBand="0"/>
      </w:tblPr>
      <w:tblGrid>
        <w:gridCol w:w="488"/>
        <w:gridCol w:w="4138"/>
        <w:gridCol w:w="3868"/>
      </w:tblGrid>
      <w:tr w:rsidR="006A7A05" w:rsidRPr="00CE5237" w14:paraId="7F6D5128" w14:textId="77777777" w:rsidTr="00116A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626" w:type="dxa"/>
            <w:gridSpan w:val="2"/>
          </w:tcPr>
          <w:p w14:paraId="7F6D5126" w14:textId="77777777" w:rsidR="006A7A05" w:rsidRPr="00CE5237" w:rsidRDefault="006A7A05" w:rsidP="00397389">
            <w:pPr>
              <w:pStyle w:val="tabelloverskrifter"/>
              <w:rPr>
                <w:rFonts w:cs="Arial"/>
                <w:szCs w:val="22"/>
              </w:rPr>
            </w:pPr>
            <w:r w:rsidRPr="00CE5237">
              <w:rPr>
                <w:rFonts w:cs="Arial"/>
                <w:szCs w:val="22"/>
              </w:rPr>
              <w:t>Grunnkart</w:t>
            </w:r>
            <w:r w:rsidR="00C73A33" w:rsidRPr="00CE5237">
              <w:rPr>
                <w:rFonts w:cs="Arial"/>
                <w:szCs w:val="22"/>
              </w:rPr>
              <w:t xml:space="preserve"> og matrikkelopplysninger</w:t>
            </w:r>
          </w:p>
        </w:tc>
        <w:tc>
          <w:tcPr>
            <w:tcW w:w="3868" w:type="dxa"/>
          </w:tcPr>
          <w:p w14:paraId="7F6D5127" w14:textId="77777777" w:rsidR="006A7A05" w:rsidRPr="00CE5237" w:rsidRDefault="006A7A05" w:rsidP="00397389">
            <w:pPr>
              <w:pStyle w:val="tabelloverskrifter"/>
              <w:cnfStyle w:val="000000100000" w:firstRow="0" w:lastRow="0" w:firstColumn="0" w:lastColumn="0" w:oddVBand="0" w:evenVBand="0" w:oddHBand="1" w:evenHBand="0" w:firstRowFirstColumn="0" w:firstRowLastColumn="0" w:lastRowFirstColumn="0" w:lastRowLastColumn="0"/>
              <w:rPr>
                <w:rFonts w:cs="Arial"/>
                <w:szCs w:val="22"/>
              </w:rPr>
            </w:pPr>
            <w:r w:rsidRPr="00CE5237">
              <w:rPr>
                <w:rFonts w:cs="Arial"/>
                <w:szCs w:val="22"/>
              </w:rPr>
              <w:t>Merknader</w:t>
            </w:r>
          </w:p>
        </w:tc>
      </w:tr>
      <w:tr w:rsidR="006A7A05" w:rsidRPr="00CE5237" w14:paraId="7F6D5130" w14:textId="77777777" w:rsidTr="00116A63">
        <w:tc>
          <w:tcPr>
            <w:cnfStyle w:val="000010000000" w:firstRow="0" w:lastRow="0" w:firstColumn="0" w:lastColumn="0" w:oddVBand="1" w:evenVBand="0" w:oddHBand="0" w:evenHBand="0" w:firstRowFirstColumn="0" w:firstRowLastColumn="0" w:lastRowFirstColumn="0" w:lastRowLastColumn="0"/>
            <w:tcW w:w="488" w:type="dxa"/>
            <w:shd w:val="clear" w:color="auto" w:fill="auto"/>
          </w:tcPr>
          <w:p w14:paraId="7F6D5129" w14:textId="77777777" w:rsidR="006A7A05" w:rsidRPr="00CE5237" w:rsidRDefault="006A7A05" w:rsidP="00CE5237">
            <w:pPr>
              <w:rPr>
                <w:rFonts w:cs="Arial"/>
                <w:szCs w:val="22"/>
              </w:rPr>
            </w:pPr>
          </w:p>
          <w:p w14:paraId="7F6D512A" w14:textId="77777777" w:rsidR="00344E46" w:rsidRPr="00CE5237" w:rsidRDefault="00344E46" w:rsidP="00CE5237">
            <w:pPr>
              <w:rPr>
                <w:rFonts w:cs="Arial"/>
                <w:szCs w:val="22"/>
              </w:rPr>
            </w:pPr>
          </w:p>
          <w:p w14:paraId="7F6D512B" w14:textId="77777777" w:rsidR="00344E46" w:rsidRPr="00CE5237" w:rsidRDefault="00344E46" w:rsidP="00CE5237">
            <w:pPr>
              <w:rPr>
                <w:rFonts w:cs="Arial"/>
                <w:szCs w:val="22"/>
              </w:rPr>
            </w:pPr>
          </w:p>
        </w:tc>
        <w:tc>
          <w:tcPr>
            <w:tcW w:w="4138" w:type="dxa"/>
            <w:shd w:val="clear" w:color="auto" w:fill="F2F2F2" w:themeFill="background1" w:themeFillShade="F2"/>
          </w:tcPr>
          <w:p w14:paraId="7F6D512E" w14:textId="47DA42F8" w:rsidR="006A7A05" w:rsidRPr="00CE5237" w:rsidRDefault="00B16BF5" w:rsidP="00CE5237">
            <w:pPr>
              <w:cnfStyle w:val="000000000000" w:firstRow="0" w:lastRow="0" w:firstColumn="0" w:lastColumn="0" w:oddVBand="0" w:evenVBand="0" w:oddHBand="0" w:evenHBand="0" w:firstRowFirstColumn="0" w:firstRowLastColumn="0" w:lastRowFirstColumn="0" w:lastRowLastColumn="0"/>
              <w:rPr>
                <w:rFonts w:cs="Arial"/>
                <w:szCs w:val="22"/>
              </w:rPr>
            </w:pPr>
            <w:r w:rsidRPr="00CE5237">
              <w:rPr>
                <w:rFonts w:cs="Arial"/>
                <w:szCs w:val="22"/>
              </w:rPr>
              <w:t>D</w:t>
            </w:r>
            <w:r w:rsidR="006A7A05" w:rsidRPr="00CE5237">
              <w:rPr>
                <w:rFonts w:cs="Arial"/>
                <w:szCs w:val="22"/>
              </w:rPr>
              <w:t>igitalt grunnkart</w:t>
            </w:r>
            <w:r w:rsidR="00A45AE1" w:rsidRPr="00CE5237">
              <w:rPr>
                <w:rFonts w:cs="Arial"/>
                <w:szCs w:val="22"/>
              </w:rPr>
              <w:t xml:space="preserve"> </w:t>
            </w:r>
          </w:p>
        </w:tc>
        <w:tc>
          <w:tcPr>
            <w:cnfStyle w:val="000010000000" w:firstRow="0" w:lastRow="0" w:firstColumn="0" w:lastColumn="0" w:oddVBand="1" w:evenVBand="0" w:oddHBand="0" w:evenHBand="0" w:firstRowFirstColumn="0" w:firstRowLastColumn="0" w:lastRowFirstColumn="0" w:lastRowLastColumn="0"/>
            <w:tcW w:w="3868" w:type="dxa"/>
            <w:shd w:val="clear" w:color="auto" w:fill="auto"/>
          </w:tcPr>
          <w:p w14:paraId="7F6D512F" w14:textId="61D93B55" w:rsidR="00344E46" w:rsidRPr="00CE5237" w:rsidRDefault="00155305" w:rsidP="00CE5237">
            <w:pPr>
              <w:rPr>
                <w:rFonts w:cs="Arial"/>
                <w:szCs w:val="22"/>
              </w:rPr>
            </w:pPr>
            <w:r w:rsidRPr="00CE5237">
              <w:rPr>
                <w:rFonts w:cs="Arial"/>
                <w:szCs w:val="22"/>
              </w:rPr>
              <w:t>B</w:t>
            </w:r>
            <w:r w:rsidR="00B16BF5" w:rsidRPr="00CE5237">
              <w:rPr>
                <w:rFonts w:cs="Arial"/>
                <w:szCs w:val="22"/>
              </w:rPr>
              <w:t>estilles via Infoland (</w:t>
            </w:r>
            <w:hyperlink r:id="rId31" w:history="1">
              <w:r w:rsidR="00B16BF5" w:rsidRPr="00CE5237">
                <w:rPr>
                  <w:rStyle w:val="Hyperkobling"/>
                  <w:rFonts w:cs="Arial"/>
                  <w:szCs w:val="22"/>
                </w:rPr>
                <w:t>www.infoland.no</w:t>
              </w:r>
            </w:hyperlink>
            <w:r w:rsidR="00B16BF5" w:rsidRPr="00CE5237">
              <w:rPr>
                <w:rFonts w:cs="Arial"/>
                <w:szCs w:val="22"/>
              </w:rPr>
              <w:t>), og leveres på SOSI</w:t>
            </w:r>
            <w:r w:rsidRPr="00CE5237">
              <w:rPr>
                <w:rFonts w:cs="Arial"/>
                <w:szCs w:val="22"/>
              </w:rPr>
              <w:t>-format i henhold til gjeldende versjon.</w:t>
            </w:r>
          </w:p>
        </w:tc>
      </w:tr>
      <w:tr w:rsidR="0098437F" w:rsidRPr="00CE5237" w14:paraId="0E721E93" w14:textId="77777777" w:rsidTr="00116A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8" w:type="dxa"/>
            <w:shd w:val="clear" w:color="auto" w:fill="auto"/>
          </w:tcPr>
          <w:p w14:paraId="169CCE55" w14:textId="77777777" w:rsidR="0098437F" w:rsidRPr="00CE5237" w:rsidRDefault="0098437F" w:rsidP="00CE5237">
            <w:pPr>
              <w:rPr>
                <w:rFonts w:cs="Arial"/>
                <w:szCs w:val="22"/>
              </w:rPr>
            </w:pPr>
          </w:p>
        </w:tc>
        <w:tc>
          <w:tcPr>
            <w:tcW w:w="4138" w:type="dxa"/>
          </w:tcPr>
          <w:p w14:paraId="18A442C3" w14:textId="190FC9A3" w:rsidR="0098437F" w:rsidRPr="00CE5237" w:rsidRDefault="0098437F" w:rsidP="00CE5237">
            <w:pPr>
              <w:cnfStyle w:val="000000100000" w:firstRow="0" w:lastRow="0" w:firstColumn="0" w:lastColumn="0" w:oddVBand="0" w:evenVBand="0" w:oddHBand="1" w:evenHBand="0" w:firstRowFirstColumn="0" w:firstRowLastColumn="0" w:lastRowFirstColumn="0" w:lastRowLastColumn="0"/>
              <w:rPr>
                <w:rFonts w:cs="Arial"/>
                <w:szCs w:val="22"/>
              </w:rPr>
            </w:pPr>
            <w:r w:rsidRPr="00CE5237">
              <w:rPr>
                <w:rFonts w:cs="Arial"/>
                <w:szCs w:val="22"/>
              </w:rPr>
              <w:t>Kommunale plandata</w:t>
            </w:r>
          </w:p>
        </w:tc>
        <w:tc>
          <w:tcPr>
            <w:cnfStyle w:val="000010000000" w:firstRow="0" w:lastRow="0" w:firstColumn="0" w:lastColumn="0" w:oddVBand="1" w:evenVBand="0" w:oddHBand="0" w:evenHBand="0" w:firstRowFirstColumn="0" w:firstRowLastColumn="0" w:lastRowFirstColumn="0" w:lastRowLastColumn="0"/>
            <w:tcW w:w="3868" w:type="dxa"/>
            <w:shd w:val="clear" w:color="auto" w:fill="auto"/>
          </w:tcPr>
          <w:p w14:paraId="75692135" w14:textId="11A6E9E1" w:rsidR="0098437F" w:rsidRPr="00CE5237" w:rsidRDefault="0098437F" w:rsidP="00CE5237">
            <w:pPr>
              <w:rPr>
                <w:rFonts w:cs="Arial"/>
                <w:szCs w:val="22"/>
              </w:rPr>
            </w:pPr>
            <w:r w:rsidRPr="00CE5237">
              <w:rPr>
                <w:rFonts w:cs="Arial"/>
                <w:szCs w:val="22"/>
              </w:rPr>
              <w:t xml:space="preserve">Bestilles av Sarpsborg kommune, ved </w:t>
            </w:r>
            <w:r w:rsidR="00D7637C" w:rsidRPr="00CE5237">
              <w:rPr>
                <w:rFonts w:cs="Arial"/>
                <w:szCs w:val="22"/>
              </w:rPr>
              <w:t>Espen Foss</w:t>
            </w:r>
            <w:r w:rsidRPr="00CE5237">
              <w:rPr>
                <w:rFonts w:cs="Arial"/>
                <w:szCs w:val="22"/>
              </w:rPr>
              <w:t xml:space="preserve">, </w:t>
            </w:r>
            <w:proofErr w:type="spellStart"/>
            <w:r w:rsidRPr="00CE5237">
              <w:rPr>
                <w:rFonts w:cs="Arial"/>
                <w:szCs w:val="22"/>
              </w:rPr>
              <w:t>tlf</w:t>
            </w:r>
            <w:proofErr w:type="spellEnd"/>
            <w:r w:rsidRPr="00CE5237">
              <w:rPr>
                <w:rFonts w:cs="Arial"/>
                <w:szCs w:val="22"/>
              </w:rPr>
              <w:t>: 415 30 2</w:t>
            </w:r>
            <w:r w:rsidR="00F8788E" w:rsidRPr="00CE5237">
              <w:rPr>
                <w:rFonts w:cs="Arial"/>
                <w:szCs w:val="22"/>
              </w:rPr>
              <w:t>58</w:t>
            </w:r>
          </w:p>
          <w:p w14:paraId="70A1E8EF" w14:textId="4606A8D9" w:rsidR="0098437F" w:rsidRPr="00CE5237" w:rsidRDefault="0098437F" w:rsidP="00CE5237">
            <w:pPr>
              <w:rPr>
                <w:rFonts w:cs="Arial"/>
                <w:szCs w:val="22"/>
              </w:rPr>
            </w:pPr>
            <w:r w:rsidRPr="00CE5237">
              <w:rPr>
                <w:rFonts w:cs="Arial"/>
                <w:szCs w:val="22"/>
              </w:rPr>
              <w:t xml:space="preserve">Epost: </w:t>
            </w:r>
            <w:hyperlink r:id="rId32" w:history="1">
              <w:r w:rsidR="00DA31E8" w:rsidRPr="00CE5237">
                <w:rPr>
                  <w:rStyle w:val="Hyperkobling"/>
                  <w:rFonts w:cs="Arial"/>
                  <w:szCs w:val="22"/>
                </w:rPr>
                <w:t>espen-foss.strand@sarpsborg.com</w:t>
              </w:r>
            </w:hyperlink>
            <w:r w:rsidRPr="00CE5237">
              <w:rPr>
                <w:rStyle w:val="Hyperkobling"/>
                <w:rFonts w:cs="Arial"/>
                <w:szCs w:val="22"/>
              </w:rPr>
              <w:t xml:space="preserve"> </w:t>
            </w:r>
          </w:p>
        </w:tc>
      </w:tr>
      <w:tr w:rsidR="0098437F" w:rsidRPr="00CE5237" w14:paraId="3A6139A9" w14:textId="77777777" w:rsidTr="00116A63">
        <w:tc>
          <w:tcPr>
            <w:cnfStyle w:val="000010000000" w:firstRow="0" w:lastRow="0" w:firstColumn="0" w:lastColumn="0" w:oddVBand="1" w:evenVBand="0" w:oddHBand="0" w:evenHBand="0" w:firstRowFirstColumn="0" w:firstRowLastColumn="0" w:lastRowFirstColumn="0" w:lastRowLastColumn="0"/>
            <w:tcW w:w="488" w:type="dxa"/>
            <w:shd w:val="clear" w:color="auto" w:fill="auto"/>
          </w:tcPr>
          <w:p w14:paraId="7618AC3D" w14:textId="5D2BF187" w:rsidR="0098437F" w:rsidRPr="00CE5237" w:rsidRDefault="0098437F" w:rsidP="00CE5237">
            <w:pPr>
              <w:rPr>
                <w:rFonts w:cs="Arial"/>
                <w:szCs w:val="22"/>
              </w:rPr>
            </w:pPr>
          </w:p>
        </w:tc>
        <w:tc>
          <w:tcPr>
            <w:tcW w:w="4138" w:type="dxa"/>
            <w:shd w:val="clear" w:color="auto" w:fill="F2F2F2" w:themeFill="background1" w:themeFillShade="F2"/>
          </w:tcPr>
          <w:p w14:paraId="2B949FD7" w14:textId="5823B612" w:rsidR="0098437F" w:rsidRPr="00CE5237" w:rsidRDefault="0098437F" w:rsidP="00CE5237">
            <w:pPr>
              <w:cnfStyle w:val="000000000000" w:firstRow="0" w:lastRow="0" w:firstColumn="0" w:lastColumn="0" w:oddVBand="0" w:evenVBand="0" w:oddHBand="0" w:evenHBand="0" w:firstRowFirstColumn="0" w:firstRowLastColumn="0" w:lastRowFirstColumn="0" w:lastRowLastColumn="0"/>
              <w:rPr>
                <w:rFonts w:cs="Arial"/>
                <w:szCs w:val="22"/>
              </w:rPr>
            </w:pPr>
            <w:r w:rsidRPr="00CE5237">
              <w:rPr>
                <w:rFonts w:cs="Arial"/>
                <w:szCs w:val="22"/>
              </w:rPr>
              <w:t>Vann- og avløpsdata</w:t>
            </w:r>
          </w:p>
        </w:tc>
        <w:tc>
          <w:tcPr>
            <w:cnfStyle w:val="000010000000" w:firstRow="0" w:lastRow="0" w:firstColumn="0" w:lastColumn="0" w:oddVBand="1" w:evenVBand="0" w:oddHBand="0" w:evenHBand="0" w:firstRowFirstColumn="0" w:firstRowLastColumn="0" w:lastRowFirstColumn="0" w:lastRowLastColumn="0"/>
            <w:tcW w:w="3868" w:type="dxa"/>
            <w:shd w:val="clear" w:color="auto" w:fill="auto"/>
          </w:tcPr>
          <w:p w14:paraId="134F56C9" w14:textId="50DDCCF6" w:rsidR="0098437F" w:rsidRPr="00CE5237" w:rsidRDefault="0098437F" w:rsidP="00CE5237">
            <w:pPr>
              <w:rPr>
                <w:rFonts w:cs="Arial"/>
                <w:szCs w:val="22"/>
              </w:rPr>
            </w:pPr>
            <w:r w:rsidRPr="00CE5237">
              <w:rPr>
                <w:rFonts w:cs="Arial"/>
                <w:szCs w:val="22"/>
              </w:rPr>
              <w:t>Besti</w:t>
            </w:r>
            <w:r w:rsidR="005B3268" w:rsidRPr="00CE5237">
              <w:rPr>
                <w:rFonts w:cs="Arial"/>
                <w:szCs w:val="22"/>
              </w:rPr>
              <w:t>lles av Sarps</w:t>
            </w:r>
            <w:r w:rsidRPr="00CE5237">
              <w:rPr>
                <w:rFonts w:cs="Arial"/>
                <w:szCs w:val="22"/>
              </w:rPr>
              <w:t xml:space="preserve">borg kommune, ved </w:t>
            </w:r>
            <w:r w:rsidR="00D91FEF" w:rsidRPr="00CE5237">
              <w:rPr>
                <w:rFonts w:cs="Arial"/>
                <w:szCs w:val="22"/>
              </w:rPr>
              <w:t>Morten Strøm</w:t>
            </w:r>
            <w:r w:rsidRPr="00CE5237">
              <w:rPr>
                <w:rFonts w:cs="Arial"/>
                <w:szCs w:val="22"/>
              </w:rPr>
              <w:t xml:space="preserve">, </w:t>
            </w:r>
            <w:proofErr w:type="spellStart"/>
            <w:r w:rsidRPr="00CE5237">
              <w:rPr>
                <w:rFonts w:cs="Arial"/>
                <w:szCs w:val="22"/>
              </w:rPr>
              <w:t>tlf</w:t>
            </w:r>
            <w:proofErr w:type="spellEnd"/>
            <w:r w:rsidRPr="00CE5237">
              <w:rPr>
                <w:rFonts w:cs="Arial"/>
                <w:szCs w:val="22"/>
              </w:rPr>
              <w:t xml:space="preserve">: </w:t>
            </w:r>
            <w:r w:rsidR="00D91FEF" w:rsidRPr="00CE5237">
              <w:rPr>
                <w:rFonts w:cs="Arial"/>
                <w:szCs w:val="22"/>
              </w:rPr>
              <w:t xml:space="preserve">   </w:t>
            </w:r>
          </w:p>
          <w:p w14:paraId="7FC4C25C" w14:textId="7891389E" w:rsidR="0098437F" w:rsidRPr="00CE5237" w:rsidRDefault="0098437F" w:rsidP="00CE5237">
            <w:pPr>
              <w:rPr>
                <w:rFonts w:cs="Arial"/>
                <w:szCs w:val="22"/>
              </w:rPr>
            </w:pPr>
            <w:r w:rsidRPr="00CE5237">
              <w:rPr>
                <w:rFonts w:cs="Arial"/>
                <w:szCs w:val="22"/>
              </w:rPr>
              <w:t xml:space="preserve">Epost: </w:t>
            </w:r>
            <w:hyperlink r:id="rId33" w:history="1">
              <w:r w:rsidR="00D91FEF" w:rsidRPr="00CE5237">
                <w:rPr>
                  <w:rStyle w:val="Hyperkobling"/>
                  <w:rFonts w:cs="Arial"/>
                  <w:szCs w:val="22"/>
                </w:rPr>
                <w:t>morten.stroem@sarpsborg.com</w:t>
              </w:r>
            </w:hyperlink>
            <w:r w:rsidR="00D91FEF" w:rsidRPr="00CE5237">
              <w:rPr>
                <w:rStyle w:val="Hyperkobling"/>
                <w:rFonts w:cs="Arial"/>
                <w:szCs w:val="22"/>
              </w:rPr>
              <w:t xml:space="preserve"> </w:t>
            </w:r>
            <w:r w:rsidRPr="00CE5237">
              <w:rPr>
                <w:rStyle w:val="Hyperkobling"/>
                <w:rFonts w:cs="Arial"/>
                <w:szCs w:val="22"/>
              </w:rPr>
              <w:t xml:space="preserve"> </w:t>
            </w:r>
          </w:p>
        </w:tc>
      </w:tr>
      <w:tr w:rsidR="00373031" w:rsidRPr="00CE5237" w14:paraId="7F6D5138" w14:textId="77777777" w:rsidTr="00116A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8" w:type="dxa"/>
            <w:shd w:val="clear" w:color="auto" w:fill="auto"/>
          </w:tcPr>
          <w:p w14:paraId="7F6D5135" w14:textId="77777777" w:rsidR="00373031" w:rsidRPr="00CE5237" w:rsidRDefault="00373031" w:rsidP="00CE5237">
            <w:pPr>
              <w:rPr>
                <w:rFonts w:cs="Arial"/>
                <w:szCs w:val="22"/>
              </w:rPr>
            </w:pPr>
          </w:p>
        </w:tc>
        <w:tc>
          <w:tcPr>
            <w:tcW w:w="4138" w:type="dxa"/>
          </w:tcPr>
          <w:p w14:paraId="7F6D5136" w14:textId="77777777" w:rsidR="00373031" w:rsidRPr="00CE5237" w:rsidRDefault="00373031" w:rsidP="00CE5237">
            <w:pPr>
              <w:cnfStyle w:val="000000100000" w:firstRow="0" w:lastRow="0" w:firstColumn="0" w:lastColumn="0" w:oddVBand="0" w:evenVBand="0" w:oddHBand="1" w:evenHBand="0" w:firstRowFirstColumn="0" w:firstRowLastColumn="0" w:lastRowFirstColumn="0" w:lastRowLastColumn="0"/>
              <w:rPr>
                <w:rFonts w:cs="Arial"/>
                <w:szCs w:val="22"/>
              </w:rPr>
            </w:pPr>
            <w:r w:rsidRPr="00CE5237">
              <w:rPr>
                <w:rFonts w:cs="Arial"/>
                <w:szCs w:val="22"/>
              </w:rPr>
              <w:t>Oppmåling av usikre eiendomsgrenser</w:t>
            </w:r>
          </w:p>
        </w:tc>
        <w:tc>
          <w:tcPr>
            <w:cnfStyle w:val="000010000000" w:firstRow="0" w:lastRow="0" w:firstColumn="0" w:lastColumn="0" w:oddVBand="1" w:evenVBand="0" w:oddHBand="0" w:evenHBand="0" w:firstRowFirstColumn="0" w:firstRowLastColumn="0" w:lastRowFirstColumn="0" w:lastRowLastColumn="0"/>
            <w:tcW w:w="3868" w:type="dxa"/>
            <w:shd w:val="clear" w:color="auto" w:fill="auto"/>
          </w:tcPr>
          <w:p w14:paraId="4956051D" w14:textId="49C6DD21" w:rsidR="00373031" w:rsidRPr="00CE5237" w:rsidRDefault="00135AE9" w:rsidP="00CE5237">
            <w:pPr>
              <w:rPr>
                <w:rFonts w:cs="Arial"/>
                <w:szCs w:val="22"/>
              </w:rPr>
            </w:pPr>
            <w:r w:rsidRPr="00CE5237">
              <w:rPr>
                <w:rFonts w:cs="Arial"/>
                <w:szCs w:val="22"/>
              </w:rPr>
              <w:t>Dersom det er usikre eiendomsgrenser som har betydning for reguleringen innenfor planområdet, må disse oppmåles før planarbeidet sluttføres.</w:t>
            </w:r>
          </w:p>
          <w:p w14:paraId="4651F99B" w14:textId="03D1C0DB" w:rsidR="00373031" w:rsidRPr="00CE5237" w:rsidRDefault="4BABF9D4" w:rsidP="00CE5237">
            <w:pPr>
              <w:rPr>
                <w:rFonts w:cs="Arial"/>
                <w:szCs w:val="22"/>
              </w:rPr>
            </w:pPr>
            <w:r w:rsidRPr="00CE5237">
              <w:rPr>
                <w:rFonts w:cs="Arial"/>
                <w:szCs w:val="22"/>
              </w:rPr>
              <w:t>Rekvisisjon sendes til:</w:t>
            </w:r>
          </w:p>
          <w:p w14:paraId="7F6D5137" w14:textId="217BA807" w:rsidR="00373031" w:rsidRPr="00CE5237" w:rsidRDefault="004B1955" w:rsidP="00CE5237">
            <w:pPr>
              <w:rPr>
                <w:rFonts w:cs="Arial"/>
                <w:szCs w:val="22"/>
              </w:rPr>
            </w:pPr>
            <w:hyperlink r:id="rId34">
              <w:r w:rsidR="4BABF9D4" w:rsidRPr="00CE5237">
                <w:rPr>
                  <w:rStyle w:val="Hyperkobling"/>
                  <w:rFonts w:cs="Arial"/>
                  <w:szCs w:val="22"/>
                </w:rPr>
                <w:t>postmottak@sarpsborg.com</w:t>
              </w:r>
            </w:hyperlink>
          </w:p>
        </w:tc>
      </w:tr>
      <w:tr w:rsidR="006A7A05" w:rsidRPr="00CE5237" w14:paraId="7F6D513C" w14:textId="77777777" w:rsidTr="00116A63">
        <w:tc>
          <w:tcPr>
            <w:cnfStyle w:val="000010000000" w:firstRow="0" w:lastRow="0" w:firstColumn="0" w:lastColumn="0" w:oddVBand="1" w:evenVBand="0" w:oddHBand="0" w:evenHBand="0" w:firstRowFirstColumn="0" w:firstRowLastColumn="0" w:lastRowFirstColumn="0" w:lastRowLastColumn="0"/>
            <w:tcW w:w="488" w:type="dxa"/>
            <w:shd w:val="clear" w:color="auto" w:fill="auto"/>
          </w:tcPr>
          <w:p w14:paraId="7F6D5139" w14:textId="77777777" w:rsidR="006A7A05" w:rsidRPr="00CE5237" w:rsidRDefault="006A7A05" w:rsidP="00CE5237">
            <w:pPr>
              <w:rPr>
                <w:rFonts w:cs="Arial"/>
                <w:szCs w:val="22"/>
              </w:rPr>
            </w:pPr>
          </w:p>
        </w:tc>
        <w:tc>
          <w:tcPr>
            <w:tcW w:w="4138" w:type="dxa"/>
            <w:shd w:val="clear" w:color="auto" w:fill="F2F2F2" w:themeFill="background1" w:themeFillShade="F2"/>
          </w:tcPr>
          <w:p w14:paraId="7F6D513A" w14:textId="6E3C0F2F" w:rsidR="006A7A05" w:rsidRPr="00CE5237" w:rsidRDefault="00E96B8D" w:rsidP="00CE5237">
            <w:pPr>
              <w:cnfStyle w:val="000000000000" w:firstRow="0" w:lastRow="0" w:firstColumn="0" w:lastColumn="0" w:oddVBand="0" w:evenVBand="0" w:oddHBand="0" w:evenHBand="0" w:firstRowFirstColumn="0" w:firstRowLastColumn="0" w:lastRowFirstColumn="0" w:lastRowLastColumn="0"/>
              <w:rPr>
                <w:rFonts w:cs="Arial"/>
                <w:szCs w:val="22"/>
              </w:rPr>
            </w:pPr>
            <w:r w:rsidRPr="00CE5237">
              <w:rPr>
                <w:rFonts w:cs="Arial"/>
                <w:szCs w:val="22"/>
              </w:rPr>
              <w:t>B</w:t>
            </w:r>
            <w:r w:rsidR="006A7A05" w:rsidRPr="00CE5237">
              <w:rPr>
                <w:rFonts w:cs="Arial"/>
                <w:szCs w:val="22"/>
              </w:rPr>
              <w:t>ehov for tilleggsoppmålinger</w:t>
            </w:r>
            <w:r w:rsidR="00155305" w:rsidRPr="00CE5237">
              <w:rPr>
                <w:rFonts w:cs="Arial"/>
                <w:szCs w:val="22"/>
              </w:rPr>
              <w:t xml:space="preserve"> (f.eks. trær)</w:t>
            </w:r>
            <w:r w:rsidR="006A7A05" w:rsidRPr="00CE5237">
              <w:rPr>
                <w:rFonts w:cs="Arial"/>
                <w:szCs w:val="22"/>
              </w:rPr>
              <w:t>.</w:t>
            </w:r>
          </w:p>
        </w:tc>
        <w:tc>
          <w:tcPr>
            <w:cnfStyle w:val="000010000000" w:firstRow="0" w:lastRow="0" w:firstColumn="0" w:lastColumn="0" w:oddVBand="1" w:evenVBand="0" w:oddHBand="0" w:evenHBand="0" w:firstRowFirstColumn="0" w:firstRowLastColumn="0" w:lastRowFirstColumn="0" w:lastRowLastColumn="0"/>
            <w:tcW w:w="3868" w:type="dxa"/>
            <w:shd w:val="clear" w:color="auto" w:fill="auto"/>
          </w:tcPr>
          <w:p w14:paraId="7F6D513B" w14:textId="59FA20FB" w:rsidR="006A7A05" w:rsidRPr="00CE5237" w:rsidRDefault="006A7A05" w:rsidP="00CE5237">
            <w:pPr>
              <w:rPr>
                <w:rFonts w:cs="Arial"/>
                <w:szCs w:val="22"/>
              </w:rPr>
            </w:pPr>
          </w:p>
        </w:tc>
      </w:tr>
      <w:tr w:rsidR="006A7A05" w:rsidRPr="00CE5237" w14:paraId="7F6D5147" w14:textId="77777777" w:rsidTr="00116A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8" w:type="dxa"/>
            <w:shd w:val="clear" w:color="auto" w:fill="auto"/>
          </w:tcPr>
          <w:p w14:paraId="7F6D5141" w14:textId="77777777" w:rsidR="006A7A05" w:rsidRPr="00CE5237" w:rsidRDefault="006A7A05" w:rsidP="00CE5237">
            <w:pPr>
              <w:rPr>
                <w:rFonts w:cs="Arial"/>
                <w:szCs w:val="22"/>
              </w:rPr>
            </w:pPr>
          </w:p>
          <w:p w14:paraId="7F6D5142" w14:textId="77777777" w:rsidR="00344E46" w:rsidRPr="00CE5237" w:rsidRDefault="00344E46" w:rsidP="00CE5237">
            <w:pPr>
              <w:rPr>
                <w:rFonts w:cs="Arial"/>
                <w:szCs w:val="22"/>
              </w:rPr>
            </w:pPr>
          </w:p>
        </w:tc>
        <w:tc>
          <w:tcPr>
            <w:tcW w:w="4138" w:type="dxa"/>
          </w:tcPr>
          <w:p w14:paraId="7F6D5145" w14:textId="4A07D022" w:rsidR="006A7A05" w:rsidRPr="00CE5237" w:rsidRDefault="00C73A33" w:rsidP="00CE5237">
            <w:pPr>
              <w:cnfStyle w:val="000000100000" w:firstRow="0" w:lastRow="0" w:firstColumn="0" w:lastColumn="0" w:oddVBand="0" w:evenVBand="0" w:oddHBand="1" w:evenHBand="0" w:firstRowFirstColumn="0" w:firstRowLastColumn="0" w:lastRowFirstColumn="0" w:lastRowLastColumn="0"/>
              <w:rPr>
                <w:rFonts w:cs="Arial"/>
                <w:szCs w:val="22"/>
              </w:rPr>
            </w:pPr>
            <w:r w:rsidRPr="00CE5237">
              <w:rPr>
                <w:rFonts w:cs="Arial"/>
                <w:szCs w:val="22"/>
              </w:rPr>
              <w:t>Oversikt over hjemmelshavere, naboer og gjenboere</w:t>
            </w:r>
            <w:r w:rsidR="00155305" w:rsidRPr="00CE5237">
              <w:rPr>
                <w:rFonts w:cs="Arial"/>
                <w:szCs w:val="22"/>
              </w:rPr>
              <w:t>.</w:t>
            </w:r>
          </w:p>
        </w:tc>
        <w:tc>
          <w:tcPr>
            <w:cnfStyle w:val="000010000000" w:firstRow="0" w:lastRow="0" w:firstColumn="0" w:lastColumn="0" w:oddVBand="1" w:evenVBand="0" w:oddHBand="0" w:evenHBand="0" w:firstRowFirstColumn="0" w:firstRowLastColumn="0" w:lastRowFirstColumn="0" w:lastRowLastColumn="0"/>
            <w:tcW w:w="3868" w:type="dxa"/>
            <w:shd w:val="clear" w:color="auto" w:fill="auto"/>
          </w:tcPr>
          <w:p w14:paraId="7F6D5146" w14:textId="20E2AFE9" w:rsidR="006A7A05" w:rsidRPr="00CE5237" w:rsidRDefault="00135AE9" w:rsidP="00CE5237">
            <w:pPr>
              <w:rPr>
                <w:rFonts w:cs="Arial"/>
                <w:szCs w:val="22"/>
              </w:rPr>
            </w:pPr>
            <w:r w:rsidRPr="00CE5237">
              <w:rPr>
                <w:rFonts w:cs="Arial"/>
                <w:szCs w:val="22"/>
              </w:rPr>
              <w:t>Bestilles via Infoland</w:t>
            </w:r>
            <w:r w:rsidR="004D34CC" w:rsidRPr="00CE5237">
              <w:rPr>
                <w:rFonts w:cs="Arial"/>
                <w:szCs w:val="22"/>
              </w:rPr>
              <w:t xml:space="preserve"> (</w:t>
            </w:r>
            <w:hyperlink r:id="rId35" w:history="1">
              <w:r w:rsidR="004D34CC" w:rsidRPr="00CE5237">
                <w:rPr>
                  <w:rStyle w:val="Hyperkobling"/>
                  <w:rFonts w:cs="Arial"/>
                  <w:szCs w:val="22"/>
                </w:rPr>
                <w:t>www.infoland.no</w:t>
              </w:r>
            </w:hyperlink>
            <w:r w:rsidR="00726D70" w:rsidRPr="00CE5237">
              <w:rPr>
                <w:rStyle w:val="Hyperkobling"/>
                <w:rFonts w:cs="Arial"/>
                <w:szCs w:val="22"/>
              </w:rPr>
              <w:t>)</w:t>
            </w:r>
            <w:r w:rsidRPr="00CE5237">
              <w:rPr>
                <w:rFonts w:cs="Arial"/>
                <w:szCs w:val="22"/>
              </w:rPr>
              <w:t>. For planområder som omfatter mer enn en eiendom; velg produkt «Eierliste»</w:t>
            </w:r>
          </w:p>
        </w:tc>
      </w:tr>
      <w:tr w:rsidR="00977767" w:rsidRPr="00CE5237" w14:paraId="568F1457" w14:textId="77777777" w:rsidTr="00116A63">
        <w:tc>
          <w:tcPr>
            <w:cnfStyle w:val="000010000000" w:firstRow="0" w:lastRow="0" w:firstColumn="0" w:lastColumn="0" w:oddVBand="1" w:evenVBand="0" w:oddHBand="0" w:evenHBand="0" w:firstRowFirstColumn="0" w:firstRowLastColumn="0" w:lastRowFirstColumn="0" w:lastRowLastColumn="0"/>
            <w:tcW w:w="488" w:type="dxa"/>
            <w:shd w:val="clear" w:color="auto" w:fill="auto"/>
          </w:tcPr>
          <w:p w14:paraId="36BB4708" w14:textId="77777777" w:rsidR="00977767" w:rsidRPr="00CE5237" w:rsidRDefault="00977767" w:rsidP="00CE5237">
            <w:pPr>
              <w:rPr>
                <w:rFonts w:cs="Arial"/>
                <w:szCs w:val="22"/>
              </w:rPr>
            </w:pPr>
          </w:p>
        </w:tc>
        <w:tc>
          <w:tcPr>
            <w:tcW w:w="4138" w:type="dxa"/>
            <w:shd w:val="clear" w:color="auto" w:fill="F2F2F2" w:themeFill="background1" w:themeFillShade="F2"/>
          </w:tcPr>
          <w:p w14:paraId="49A0BE0B" w14:textId="67F328F8" w:rsidR="00977767" w:rsidRPr="00CE5237" w:rsidRDefault="00571A1D" w:rsidP="00CE5237">
            <w:pPr>
              <w:cnfStyle w:val="000000000000" w:firstRow="0" w:lastRow="0" w:firstColumn="0" w:lastColumn="0" w:oddVBand="0" w:evenVBand="0" w:oddHBand="0" w:evenHBand="0" w:firstRowFirstColumn="0" w:firstRowLastColumn="0" w:lastRowFirstColumn="0" w:lastRowLastColumn="0"/>
              <w:rPr>
                <w:rFonts w:cs="Arial"/>
                <w:szCs w:val="22"/>
              </w:rPr>
            </w:pPr>
            <w:r w:rsidRPr="00CE5237">
              <w:rPr>
                <w:rFonts w:cs="Arial"/>
                <w:szCs w:val="22"/>
              </w:rPr>
              <w:t>3D bymodell, uts</w:t>
            </w:r>
            <w:r w:rsidR="00977767" w:rsidRPr="00CE5237">
              <w:rPr>
                <w:rFonts w:cs="Arial"/>
                <w:szCs w:val="22"/>
              </w:rPr>
              <w:t>nitt</w:t>
            </w:r>
          </w:p>
        </w:tc>
        <w:tc>
          <w:tcPr>
            <w:cnfStyle w:val="000010000000" w:firstRow="0" w:lastRow="0" w:firstColumn="0" w:lastColumn="0" w:oddVBand="1" w:evenVBand="0" w:oddHBand="0" w:evenHBand="0" w:firstRowFirstColumn="0" w:firstRowLastColumn="0" w:lastRowFirstColumn="0" w:lastRowLastColumn="0"/>
            <w:tcW w:w="3868" w:type="dxa"/>
            <w:shd w:val="clear" w:color="auto" w:fill="auto"/>
          </w:tcPr>
          <w:p w14:paraId="701A1AE9" w14:textId="77777777" w:rsidR="00977767" w:rsidRPr="00CE5237" w:rsidRDefault="00977767" w:rsidP="00CE5237">
            <w:pPr>
              <w:rPr>
                <w:rFonts w:cs="Arial"/>
                <w:szCs w:val="22"/>
              </w:rPr>
            </w:pPr>
            <w:r w:rsidRPr="00CE5237">
              <w:rPr>
                <w:rFonts w:cs="Arial"/>
                <w:szCs w:val="22"/>
              </w:rPr>
              <w:t xml:space="preserve">Bestilles fra Sarpsborg kommune, ved Espen Danevad </w:t>
            </w:r>
          </w:p>
          <w:p w14:paraId="36A7986B" w14:textId="7635F4F7" w:rsidR="00977767" w:rsidRPr="00CE5237" w:rsidRDefault="00977767" w:rsidP="00CE5237">
            <w:pPr>
              <w:rPr>
                <w:rFonts w:cs="Arial"/>
                <w:szCs w:val="22"/>
              </w:rPr>
            </w:pPr>
            <w:r w:rsidRPr="00CE5237">
              <w:rPr>
                <w:rFonts w:cs="Arial"/>
                <w:szCs w:val="22"/>
              </w:rPr>
              <w:t xml:space="preserve">Epost: </w:t>
            </w:r>
            <w:hyperlink r:id="rId36" w:history="1">
              <w:r w:rsidR="00BE758A" w:rsidRPr="00CE5237">
                <w:rPr>
                  <w:rStyle w:val="Hyperkobling"/>
                  <w:rFonts w:cs="Arial"/>
                  <w:szCs w:val="22"/>
                </w:rPr>
                <w:t>espen.danevad@sarpsborg.com</w:t>
              </w:r>
            </w:hyperlink>
            <w:r w:rsidR="00BE758A" w:rsidRPr="00CE5237">
              <w:rPr>
                <w:rFonts w:cs="Arial"/>
                <w:szCs w:val="22"/>
              </w:rPr>
              <w:t xml:space="preserve"> </w:t>
            </w:r>
          </w:p>
        </w:tc>
      </w:tr>
      <w:tr w:rsidR="006A7A05" w14:paraId="7F6D5151" w14:textId="77777777" w:rsidTr="00116A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494" w:type="dxa"/>
            <w:gridSpan w:val="3"/>
          </w:tcPr>
          <w:p w14:paraId="7F6D5150" w14:textId="77777777" w:rsidR="006A7A05" w:rsidRDefault="006A7A05" w:rsidP="00397389">
            <w:pPr>
              <w:pStyle w:val="tabelloverskrifter"/>
            </w:pPr>
            <w:r>
              <w:t>Plankart</w:t>
            </w:r>
          </w:p>
        </w:tc>
      </w:tr>
      <w:tr w:rsidR="006A7A05" w14:paraId="7F6D5155" w14:textId="77777777" w:rsidTr="00116A63">
        <w:tc>
          <w:tcPr>
            <w:cnfStyle w:val="000010000000" w:firstRow="0" w:lastRow="0" w:firstColumn="0" w:lastColumn="0" w:oddVBand="1" w:evenVBand="0" w:oddHBand="0" w:evenHBand="0" w:firstRowFirstColumn="0" w:firstRowLastColumn="0" w:lastRowFirstColumn="0" w:lastRowLastColumn="0"/>
            <w:tcW w:w="488" w:type="dxa"/>
            <w:shd w:val="clear" w:color="auto" w:fill="auto"/>
          </w:tcPr>
          <w:p w14:paraId="7F6D5152" w14:textId="77777777" w:rsidR="006A7A05" w:rsidRDefault="00B96598">
            <w:r>
              <w:t>x</w:t>
            </w:r>
          </w:p>
        </w:tc>
        <w:tc>
          <w:tcPr>
            <w:tcW w:w="4138" w:type="dxa"/>
            <w:shd w:val="clear" w:color="auto" w:fill="F2F2F2" w:themeFill="background1" w:themeFillShade="F2"/>
          </w:tcPr>
          <w:p w14:paraId="7F6D5153" w14:textId="34E6EDB0" w:rsidR="006A7A05" w:rsidRDefault="006A7A05" w:rsidP="004B3BD2">
            <w:pPr>
              <w:pStyle w:val="INNH1"/>
              <w:cnfStyle w:val="000000000000" w:firstRow="0" w:lastRow="0" w:firstColumn="0" w:lastColumn="0" w:oddVBand="0" w:evenVBand="0" w:oddHBand="0" w:evenHBand="0" w:firstRowFirstColumn="0" w:firstRowLastColumn="0" w:lastRowFirstColumn="0" w:lastRowLastColumn="0"/>
            </w:pPr>
            <w:r>
              <w:t>Plan</w:t>
            </w:r>
            <w:r w:rsidR="009D7C2C">
              <w:t>kartet</w:t>
            </w:r>
            <w:r>
              <w:t xml:space="preserve"> leveres digital</w:t>
            </w:r>
            <w:r w:rsidR="00017CC5">
              <w:t>t</w:t>
            </w:r>
            <w:r>
              <w:t xml:space="preserve"> i SOSI-standard</w:t>
            </w:r>
            <w:r w:rsidR="00A45AE1">
              <w:t xml:space="preserve"> og som pdf-fil</w:t>
            </w:r>
            <w:r>
              <w:t>.</w:t>
            </w:r>
          </w:p>
        </w:tc>
        <w:tc>
          <w:tcPr>
            <w:cnfStyle w:val="000010000000" w:firstRow="0" w:lastRow="0" w:firstColumn="0" w:lastColumn="0" w:oddVBand="1" w:evenVBand="0" w:oddHBand="0" w:evenHBand="0" w:firstRowFirstColumn="0" w:firstRowLastColumn="0" w:lastRowFirstColumn="0" w:lastRowLastColumn="0"/>
            <w:tcW w:w="3868" w:type="dxa"/>
            <w:shd w:val="clear" w:color="auto" w:fill="auto"/>
          </w:tcPr>
          <w:p w14:paraId="7F6D5154" w14:textId="477367A4" w:rsidR="006A7A05" w:rsidRDefault="00B96598" w:rsidP="00142C8A">
            <w:r>
              <w:t xml:space="preserve">Inkl. </w:t>
            </w:r>
            <w:r w:rsidR="00142C8A">
              <w:t>SOSI</w:t>
            </w:r>
            <w:r>
              <w:t>-kontroll</w:t>
            </w:r>
          </w:p>
        </w:tc>
      </w:tr>
      <w:tr w:rsidR="006A7A05" w14:paraId="7F6D515A" w14:textId="77777777" w:rsidTr="00116A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8" w:type="dxa"/>
            <w:shd w:val="clear" w:color="auto" w:fill="auto"/>
          </w:tcPr>
          <w:p w14:paraId="7F6D5156" w14:textId="77777777" w:rsidR="006A7A05" w:rsidRDefault="006A7A05"/>
          <w:p w14:paraId="7F6D5157" w14:textId="77777777" w:rsidR="00AA4752" w:rsidRDefault="00B96598">
            <w:r>
              <w:t>x</w:t>
            </w:r>
          </w:p>
        </w:tc>
        <w:tc>
          <w:tcPr>
            <w:tcW w:w="4138" w:type="dxa"/>
          </w:tcPr>
          <w:p w14:paraId="7F6D5158" w14:textId="315BCE74" w:rsidR="006A7A05" w:rsidRDefault="006A7A05">
            <w:pPr>
              <w:cnfStyle w:val="000000100000" w:firstRow="0" w:lastRow="0" w:firstColumn="0" w:lastColumn="0" w:oddVBand="0" w:evenVBand="0" w:oddHBand="1" w:evenHBand="0" w:firstRowFirstColumn="0" w:firstRowLastColumn="0" w:lastRowFirstColumn="0" w:lastRowLastColumn="0"/>
              <w:rPr>
                <w:szCs w:val="22"/>
              </w:rPr>
            </w:pPr>
            <w:r>
              <w:rPr>
                <w:szCs w:val="22"/>
              </w:rPr>
              <w:t>Digital fremstilling skal godkjennes av kommunen før planforslaget kan regnes som komplett</w:t>
            </w:r>
            <w:r w:rsidR="00142C8A">
              <w:rPr>
                <w:szCs w:val="22"/>
              </w:rPr>
              <w:t>.</w:t>
            </w:r>
          </w:p>
        </w:tc>
        <w:tc>
          <w:tcPr>
            <w:cnfStyle w:val="000010000000" w:firstRow="0" w:lastRow="0" w:firstColumn="0" w:lastColumn="0" w:oddVBand="1" w:evenVBand="0" w:oddHBand="0" w:evenHBand="0" w:firstRowFirstColumn="0" w:firstRowLastColumn="0" w:lastRowFirstColumn="0" w:lastRowLastColumn="0"/>
            <w:tcW w:w="3868" w:type="dxa"/>
            <w:shd w:val="clear" w:color="auto" w:fill="auto"/>
          </w:tcPr>
          <w:p w14:paraId="7F6D5159" w14:textId="77777777" w:rsidR="006A7A05" w:rsidRDefault="006A7A05"/>
        </w:tc>
      </w:tr>
    </w:tbl>
    <w:p w14:paraId="02786556" w14:textId="77777777" w:rsidR="004E59DF" w:rsidRDefault="004E59DF"/>
    <w:p w14:paraId="7F6D5160" w14:textId="2D60CCE4" w:rsidR="006A7A05" w:rsidRDefault="004051CD" w:rsidP="007B5580">
      <w:pPr>
        <w:pStyle w:val="Overskrift1"/>
      </w:pPr>
      <w:r>
        <w:t xml:space="preserve"> </w:t>
      </w:r>
      <w:bookmarkStart w:id="22" w:name="_Toc130825576"/>
      <w:r w:rsidR="006A7A05">
        <w:t>Gjennomføring</w:t>
      </w:r>
      <w:bookmarkEnd w:id="22"/>
    </w:p>
    <w:tbl>
      <w:tblPr>
        <w:tblStyle w:val="Vanligtabell1"/>
        <w:tblW w:w="0" w:type="auto"/>
        <w:tblLook w:val="0000" w:firstRow="0" w:lastRow="0" w:firstColumn="0" w:lastColumn="0" w:noHBand="0" w:noVBand="0"/>
      </w:tblPr>
      <w:tblGrid>
        <w:gridCol w:w="489"/>
        <w:gridCol w:w="5303"/>
        <w:gridCol w:w="2702"/>
      </w:tblGrid>
      <w:tr w:rsidR="006A7A05" w14:paraId="7F6D517D" w14:textId="77777777" w:rsidTr="0034517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494" w:type="dxa"/>
            <w:gridSpan w:val="3"/>
          </w:tcPr>
          <w:p w14:paraId="7F6D517C" w14:textId="1C6F13E1" w:rsidR="006A7A05" w:rsidRDefault="006A7A05" w:rsidP="00397389">
            <w:pPr>
              <w:pStyle w:val="tabelloverskrifter"/>
            </w:pPr>
            <w:r>
              <w:t>Aktuelle rekkefølgekrav</w:t>
            </w:r>
            <w:r w:rsidR="002C0297">
              <w:t xml:space="preserve"> (p</w:t>
            </w:r>
            <w:r w:rsidR="00A47B52">
              <w:t>.</w:t>
            </w:r>
            <w:r w:rsidR="002C0297">
              <w:t>t</w:t>
            </w:r>
            <w:r w:rsidR="00A47B52">
              <w:t>.</w:t>
            </w:r>
            <w:r w:rsidR="002C0297">
              <w:t xml:space="preserve"> ikke uttømmende):</w:t>
            </w:r>
          </w:p>
        </w:tc>
      </w:tr>
      <w:tr w:rsidR="006A7A05" w14:paraId="7F6D5181" w14:textId="77777777" w:rsidTr="0034517E">
        <w:tc>
          <w:tcPr>
            <w:cnfStyle w:val="000010000000" w:firstRow="0" w:lastRow="0" w:firstColumn="0" w:lastColumn="0" w:oddVBand="1" w:evenVBand="0" w:oddHBand="0" w:evenHBand="0" w:firstRowFirstColumn="0" w:firstRowLastColumn="0" w:lastRowFirstColumn="0" w:lastRowLastColumn="0"/>
            <w:tcW w:w="489" w:type="dxa"/>
          </w:tcPr>
          <w:p w14:paraId="7F6D517E" w14:textId="77777777" w:rsidR="006A7A05" w:rsidRDefault="006A7A05"/>
        </w:tc>
        <w:tc>
          <w:tcPr>
            <w:tcW w:w="5303" w:type="dxa"/>
            <w:shd w:val="clear" w:color="auto" w:fill="auto"/>
          </w:tcPr>
          <w:p w14:paraId="7F6D517F" w14:textId="77777777" w:rsidR="006A7A05" w:rsidRDefault="006A7A05">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02" w:type="dxa"/>
            <w:shd w:val="clear" w:color="auto" w:fill="auto"/>
          </w:tcPr>
          <w:p w14:paraId="7F6D5180" w14:textId="77777777" w:rsidR="006A7A05" w:rsidRDefault="006A7A05"/>
        </w:tc>
      </w:tr>
      <w:tr w:rsidR="006A7A05" w14:paraId="7F6D5185" w14:textId="77777777" w:rsidTr="0034517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9" w:type="dxa"/>
          </w:tcPr>
          <w:p w14:paraId="7F6D5182" w14:textId="77777777" w:rsidR="006A7A05" w:rsidRDefault="006A7A05"/>
        </w:tc>
        <w:tc>
          <w:tcPr>
            <w:tcW w:w="5303" w:type="dxa"/>
            <w:shd w:val="clear" w:color="auto" w:fill="auto"/>
          </w:tcPr>
          <w:p w14:paraId="7F6D5183" w14:textId="77777777" w:rsidR="006A7A05" w:rsidRDefault="006A7A05">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02" w:type="dxa"/>
            <w:shd w:val="clear" w:color="auto" w:fill="auto"/>
          </w:tcPr>
          <w:p w14:paraId="7F6D5184" w14:textId="77777777" w:rsidR="006A7A05" w:rsidRDefault="006A7A05"/>
        </w:tc>
      </w:tr>
      <w:tr w:rsidR="006A7A05" w14:paraId="7F6D5189" w14:textId="77777777" w:rsidTr="0034517E">
        <w:tc>
          <w:tcPr>
            <w:cnfStyle w:val="000010000000" w:firstRow="0" w:lastRow="0" w:firstColumn="0" w:lastColumn="0" w:oddVBand="1" w:evenVBand="0" w:oddHBand="0" w:evenHBand="0" w:firstRowFirstColumn="0" w:firstRowLastColumn="0" w:lastRowFirstColumn="0" w:lastRowLastColumn="0"/>
            <w:tcW w:w="489" w:type="dxa"/>
          </w:tcPr>
          <w:p w14:paraId="7F6D5186" w14:textId="77777777" w:rsidR="006A7A05" w:rsidRDefault="006A7A05"/>
        </w:tc>
        <w:tc>
          <w:tcPr>
            <w:tcW w:w="5303" w:type="dxa"/>
            <w:shd w:val="clear" w:color="auto" w:fill="auto"/>
          </w:tcPr>
          <w:p w14:paraId="7F6D5187" w14:textId="77777777" w:rsidR="006A7A05" w:rsidRDefault="006A7A05">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02" w:type="dxa"/>
            <w:shd w:val="clear" w:color="auto" w:fill="auto"/>
          </w:tcPr>
          <w:p w14:paraId="7F6D5188" w14:textId="77777777" w:rsidR="006A7A05" w:rsidRDefault="006A7A05"/>
        </w:tc>
      </w:tr>
      <w:tr w:rsidR="006A7A05" w14:paraId="7F6D518D" w14:textId="77777777" w:rsidTr="0034517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9" w:type="dxa"/>
          </w:tcPr>
          <w:p w14:paraId="7F6D518A" w14:textId="77777777" w:rsidR="006A7A05" w:rsidRDefault="006A7A05"/>
        </w:tc>
        <w:tc>
          <w:tcPr>
            <w:tcW w:w="5303" w:type="dxa"/>
            <w:shd w:val="clear" w:color="auto" w:fill="auto"/>
          </w:tcPr>
          <w:p w14:paraId="7F6D518B" w14:textId="77777777" w:rsidR="006A7A05" w:rsidRDefault="006A7A05">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02" w:type="dxa"/>
            <w:shd w:val="clear" w:color="auto" w:fill="auto"/>
          </w:tcPr>
          <w:p w14:paraId="7F6D518C" w14:textId="77777777" w:rsidR="006A7A05" w:rsidRDefault="006A7A05"/>
        </w:tc>
      </w:tr>
      <w:tr w:rsidR="006A7A05" w14:paraId="7F6D518F" w14:textId="77777777" w:rsidTr="0034517E">
        <w:tc>
          <w:tcPr>
            <w:cnfStyle w:val="000010000000" w:firstRow="0" w:lastRow="0" w:firstColumn="0" w:lastColumn="0" w:oddVBand="1" w:evenVBand="0" w:oddHBand="0" w:evenHBand="0" w:firstRowFirstColumn="0" w:firstRowLastColumn="0" w:lastRowFirstColumn="0" w:lastRowLastColumn="0"/>
            <w:tcW w:w="8494" w:type="dxa"/>
            <w:gridSpan w:val="3"/>
          </w:tcPr>
          <w:p w14:paraId="7F6D518E" w14:textId="77777777" w:rsidR="006A7A05" w:rsidRDefault="006A7A05">
            <w:pPr>
              <w:rPr>
                <w:b/>
                <w:bCs/>
              </w:rPr>
            </w:pPr>
            <w:r>
              <w:rPr>
                <w:b/>
                <w:bCs/>
              </w:rPr>
              <w:t>Utbyggingsavtale</w:t>
            </w:r>
            <w:r w:rsidR="002C0297">
              <w:rPr>
                <w:b/>
                <w:bCs/>
              </w:rPr>
              <w:t>:</w:t>
            </w:r>
          </w:p>
        </w:tc>
      </w:tr>
      <w:tr w:rsidR="006A7A05" w14:paraId="7F6D5193" w14:textId="77777777" w:rsidTr="0034517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9" w:type="dxa"/>
          </w:tcPr>
          <w:p w14:paraId="7F6D5190" w14:textId="77777777" w:rsidR="006A7A05" w:rsidRDefault="006A7A05"/>
        </w:tc>
        <w:tc>
          <w:tcPr>
            <w:tcW w:w="5303" w:type="dxa"/>
            <w:shd w:val="clear" w:color="auto" w:fill="auto"/>
          </w:tcPr>
          <w:p w14:paraId="7F6D5191" w14:textId="77777777" w:rsidR="006A7A05" w:rsidRPr="009D7C2C" w:rsidRDefault="006A7A05" w:rsidP="004B3BD2">
            <w:pPr>
              <w:pStyle w:val="INNH1"/>
              <w:cnfStyle w:val="000000100000" w:firstRow="0" w:lastRow="0" w:firstColumn="0" w:lastColumn="0" w:oddVBand="0" w:evenVBand="0" w:oddHBand="1" w:evenHBand="0" w:firstRowFirstColumn="0" w:firstRowLastColumn="0" w:lastRowFirstColumn="0" w:lastRowLastColumn="0"/>
            </w:pPr>
            <w:r w:rsidRPr="009D7C2C">
              <w:t>Forslagsstiller ønsker å inngå utbyggingsavtale</w:t>
            </w:r>
          </w:p>
        </w:tc>
        <w:tc>
          <w:tcPr>
            <w:cnfStyle w:val="000010000000" w:firstRow="0" w:lastRow="0" w:firstColumn="0" w:lastColumn="0" w:oddVBand="1" w:evenVBand="0" w:oddHBand="0" w:evenHBand="0" w:firstRowFirstColumn="0" w:firstRowLastColumn="0" w:lastRowFirstColumn="0" w:lastRowLastColumn="0"/>
            <w:tcW w:w="2702" w:type="dxa"/>
            <w:shd w:val="clear" w:color="auto" w:fill="auto"/>
          </w:tcPr>
          <w:p w14:paraId="7F6D5192" w14:textId="0EAAAA81" w:rsidR="006A7A05" w:rsidRDefault="006A7A05"/>
        </w:tc>
      </w:tr>
      <w:tr w:rsidR="006A7A05" w14:paraId="7F6D5197" w14:textId="77777777" w:rsidTr="0034517E">
        <w:tc>
          <w:tcPr>
            <w:cnfStyle w:val="000010000000" w:firstRow="0" w:lastRow="0" w:firstColumn="0" w:lastColumn="0" w:oddVBand="1" w:evenVBand="0" w:oddHBand="0" w:evenHBand="0" w:firstRowFirstColumn="0" w:firstRowLastColumn="0" w:lastRowFirstColumn="0" w:lastRowLastColumn="0"/>
            <w:tcW w:w="489" w:type="dxa"/>
          </w:tcPr>
          <w:p w14:paraId="7F6D5194" w14:textId="77777777" w:rsidR="006A7A05" w:rsidRDefault="006A7A05"/>
        </w:tc>
        <w:tc>
          <w:tcPr>
            <w:tcW w:w="5303" w:type="dxa"/>
            <w:shd w:val="clear" w:color="auto" w:fill="auto"/>
          </w:tcPr>
          <w:p w14:paraId="7F6D5195" w14:textId="77777777" w:rsidR="006A7A05" w:rsidRDefault="006A7A05" w:rsidP="004B3BD2">
            <w:pPr>
              <w:pStyle w:val="INNH1"/>
              <w:cnfStyle w:val="000000000000" w:firstRow="0" w:lastRow="0" w:firstColumn="0" w:lastColumn="0" w:oddVBand="0" w:evenVBand="0" w:oddHBand="0" w:evenHBand="0" w:firstRowFirstColumn="0" w:firstRowLastColumn="0" w:lastRowFirstColumn="0" w:lastRowLastColumn="0"/>
            </w:pPr>
            <w:r>
              <w:t>Det skal forhandles utbyggingsavtale med kommunen parallelt med planprosessen</w:t>
            </w:r>
          </w:p>
        </w:tc>
        <w:tc>
          <w:tcPr>
            <w:cnfStyle w:val="000010000000" w:firstRow="0" w:lastRow="0" w:firstColumn="0" w:lastColumn="0" w:oddVBand="1" w:evenVBand="0" w:oddHBand="0" w:evenHBand="0" w:firstRowFirstColumn="0" w:firstRowLastColumn="0" w:lastRowFirstColumn="0" w:lastRowLastColumn="0"/>
            <w:tcW w:w="2702" w:type="dxa"/>
            <w:shd w:val="clear" w:color="auto" w:fill="auto"/>
          </w:tcPr>
          <w:p w14:paraId="7F6D5196" w14:textId="28CE6F7E" w:rsidR="006A7A05" w:rsidRDefault="006A7A05"/>
        </w:tc>
      </w:tr>
      <w:tr w:rsidR="006A7A05" w14:paraId="7F6D519B" w14:textId="77777777" w:rsidTr="0034517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9" w:type="dxa"/>
          </w:tcPr>
          <w:p w14:paraId="7F6D5198" w14:textId="77777777" w:rsidR="006A7A05" w:rsidRDefault="006A7A05"/>
        </w:tc>
        <w:tc>
          <w:tcPr>
            <w:tcW w:w="5303" w:type="dxa"/>
            <w:shd w:val="clear" w:color="auto" w:fill="auto"/>
          </w:tcPr>
          <w:p w14:paraId="7F6D5199" w14:textId="77777777" w:rsidR="006A7A05" w:rsidRDefault="006A7A05">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02" w:type="dxa"/>
            <w:shd w:val="clear" w:color="auto" w:fill="auto"/>
          </w:tcPr>
          <w:p w14:paraId="7F6D519A" w14:textId="77777777" w:rsidR="006A7A05" w:rsidRDefault="006A7A05"/>
        </w:tc>
      </w:tr>
      <w:tr w:rsidR="00C23C1A" w14:paraId="3FDDE6F3" w14:textId="77777777" w:rsidTr="0034517E">
        <w:tc>
          <w:tcPr>
            <w:cnfStyle w:val="000010000000" w:firstRow="0" w:lastRow="0" w:firstColumn="0" w:lastColumn="0" w:oddVBand="1" w:evenVBand="0" w:oddHBand="0" w:evenHBand="0" w:firstRowFirstColumn="0" w:firstRowLastColumn="0" w:lastRowFirstColumn="0" w:lastRowLastColumn="0"/>
            <w:tcW w:w="489" w:type="dxa"/>
          </w:tcPr>
          <w:p w14:paraId="325729F0" w14:textId="77777777" w:rsidR="00C23C1A" w:rsidRDefault="00C23C1A"/>
        </w:tc>
        <w:tc>
          <w:tcPr>
            <w:tcW w:w="5303" w:type="dxa"/>
            <w:shd w:val="clear" w:color="auto" w:fill="auto"/>
          </w:tcPr>
          <w:p w14:paraId="54F09AE7" w14:textId="77777777" w:rsidR="00C23C1A" w:rsidRDefault="00C23C1A">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02" w:type="dxa"/>
            <w:shd w:val="clear" w:color="auto" w:fill="auto"/>
          </w:tcPr>
          <w:p w14:paraId="2D736B08" w14:textId="77777777" w:rsidR="00C23C1A" w:rsidRDefault="00C23C1A"/>
        </w:tc>
      </w:tr>
      <w:tr w:rsidR="00A47B52" w14:paraId="0D42C84E" w14:textId="77777777" w:rsidTr="0034517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494" w:type="dxa"/>
            <w:gridSpan w:val="3"/>
          </w:tcPr>
          <w:p w14:paraId="2E7D0558" w14:textId="6D5D2959" w:rsidR="00A47B52" w:rsidRDefault="00A47B52" w:rsidP="00A47B52">
            <w:pPr>
              <w:rPr>
                <w:b/>
                <w:bCs/>
              </w:rPr>
            </w:pPr>
            <w:r>
              <w:rPr>
                <w:b/>
                <w:bCs/>
              </w:rPr>
              <w:t xml:space="preserve">Felles behandling av plan- og byggesak, jf. </w:t>
            </w:r>
            <w:proofErr w:type="spellStart"/>
            <w:r>
              <w:rPr>
                <w:b/>
                <w:bCs/>
              </w:rPr>
              <w:t>pbl</w:t>
            </w:r>
            <w:proofErr w:type="spellEnd"/>
            <w:r>
              <w:rPr>
                <w:b/>
                <w:bCs/>
              </w:rPr>
              <w:t>. § 12-15:</w:t>
            </w:r>
          </w:p>
        </w:tc>
      </w:tr>
      <w:tr w:rsidR="00A47B52" w14:paraId="1E226E8E" w14:textId="77777777" w:rsidTr="0034517E">
        <w:tc>
          <w:tcPr>
            <w:cnfStyle w:val="000010000000" w:firstRow="0" w:lastRow="0" w:firstColumn="0" w:lastColumn="0" w:oddVBand="1" w:evenVBand="0" w:oddHBand="0" w:evenHBand="0" w:firstRowFirstColumn="0" w:firstRowLastColumn="0" w:lastRowFirstColumn="0" w:lastRowLastColumn="0"/>
            <w:tcW w:w="489" w:type="dxa"/>
          </w:tcPr>
          <w:p w14:paraId="560B08D0" w14:textId="77777777" w:rsidR="00A47B52" w:rsidRDefault="00A47B52" w:rsidP="00A47B52"/>
        </w:tc>
        <w:tc>
          <w:tcPr>
            <w:tcW w:w="5303" w:type="dxa"/>
            <w:shd w:val="clear" w:color="auto" w:fill="auto"/>
          </w:tcPr>
          <w:p w14:paraId="005E0169" w14:textId="7A26CC1D" w:rsidR="00A47B52" w:rsidRPr="009D7C2C" w:rsidRDefault="00A47B52" w:rsidP="004B3BD2">
            <w:pPr>
              <w:pStyle w:val="INNH1"/>
              <w:cnfStyle w:val="000000000000" w:firstRow="0" w:lastRow="0" w:firstColumn="0" w:lastColumn="0" w:oddVBand="0" w:evenVBand="0" w:oddHBand="0" w:evenHBand="0" w:firstRowFirstColumn="0" w:firstRowLastColumn="0" w:lastRowFirstColumn="0" w:lastRowLastColumn="0"/>
            </w:pPr>
            <w:r w:rsidRPr="009D7C2C">
              <w:t xml:space="preserve">Forslagsstiller ønsker </w:t>
            </w:r>
            <w:r w:rsidR="000715C7">
              <w:t>felles behandling</w:t>
            </w:r>
          </w:p>
        </w:tc>
        <w:tc>
          <w:tcPr>
            <w:cnfStyle w:val="000010000000" w:firstRow="0" w:lastRow="0" w:firstColumn="0" w:lastColumn="0" w:oddVBand="1" w:evenVBand="0" w:oddHBand="0" w:evenHBand="0" w:firstRowFirstColumn="0" w:firstRowLastColumn="0" w:lastRowFirstColumn="0" w:lastRowLastColumn="0"/>
            <w:tcW w:w="2702" w:type="dxa"/>
            <w:shd w:val="clear" w:color="auto" w:fill="auto"/>
          </w:tcPr>
          <w:p w14:paraId="3168D790" w14:textId="77777777" w:rsidR="00A47B52" w:rsidRDefault="00A47B52" w:rsidP="00A47B52"/>
        </w:tc>
      </w:tr>
      <w:tr w:rsidR="00A47B52" w14:paraId="4846777A" w14:textId="77777777" w:rsidTr="0034517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89" w:type="dxa"/>
          </w:tcPr>
          <w:p w14:paraId="29F80B23" w14:textId="77777777" w:rsidR="00A47B52" w:rsidRDefault="00A47B52" w:rsidP="00A47B52"/>
        </w:tc>
        <w:tc>
          <w:tcPr>
            <w:tcW w:w="5303" w:type="dxa"/>
            <w:shd w:val="clear" w:color="auto" w:fill="auto"/>
          </w:tcPr>
          <w:p w14:paraId="2BD0177B" w14:textId="3D7173C4" w:rsidR="00A47B52" w:rsidRDefault="00A47B52" w:rsidP="004B3BD2">
            <w:pPr>
              <w:pStyle w:val="INNH1"/>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02" w:type="dxa"/>
            <w:shd w:val="clear" w:color="auto" w:fill="auto"/>
          </w:tcPr>
          <w:p w14:paraId="69219463" w14:textId="77777777" w:rsidR="00A47B52" w:rsidRDefault="00A47B52" w:rsidP="00A47B52"/>
        </w:tc>
      </w:tr>
      <w:tr w:rsidR="00A47B52" w14:paraId="6FF9F4F5" w14:textId="77777777" w:rsidTr="0034517E">
        <w:tc>
          <w:tcPr>
            <w:cnfStyle w:val="000010000000" w:firstRow="0" w:lastRow="0" w:firstColumn="0" w:lastColumn="0" w:oddVBand="1" w:evenVBand="0" w:oddHBand="0" w:evenHBand="0" w:firstRowFirstColumn="0" w:firstRowLastColumn="0" w:lastRowFirstColumn="0" w:lastRowLastColumn="0"/>
            <w:tcW w:w="489" w:type="dxa"/>
          </w:tcPr>
          <w:p w14:paraId="5262512C" w14:textId="77777777" w:rsidR="00A47B52" w:rsidRDefault="00A47B52" w:rsidP="00A47B52"/>
        </w:tc>
        <w:tc>
          <w:tcPr>
            <w:tcW w:w="5303" w:type="dxa"/>
            <w:shd w:val="clear" w:color="auto" w:fill="auto"/>
          </w:tcPr>
          <w:p w14:paraId="20D0D443" w14:textId="77777777" w:rsidR="00A47B52" w:rsidRDefault="00A47B52" w:rsidP="00A47B52">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702" w:type="dxa"/>
            <w:shd w:val="clear" w:color="auto" w:fill="auto"/>
          </w:tcPr>
          <w:p w14:paraId="066BC890" w14:textId="77777777" w:rsidR="00A47B52" w:rsidRDefault="00A47B52" w:rsidP="00A47B52"/>
        </w:tc>
      </w:tr>
    </w:tbl>
    <w:p w14:paraId="7F6D519D" w14:textId="77777777" w:rsidR="006A7A05" w:rsidRDefault="006A7A05"/>
    <w:p w14:paraId="7F6D519E" w14:textId="79915F75" w:rsidR="006A7A05" w:rsidRDefault="004051CD" w:rsidP="007B5580">
      <w:pPr>
        <w:pStyle w:val="Overskrift1"/>
      </w:pPr>
      <w:r>
        <w:t xml:space="preserve"> </w:t>
      </w:r>
      <w:bookmarkStart w:id="23" w:name="_Toc130825577"/>
      <w:r w:rsidR="006A7A05">
        <w:t>Framdrift</w:t>
      </w:r>
      <w:bookmarkEnd w:id="23"/>
    </w:p>
    <w:tbl>
      <w:tblPr>
        <w:tblStyle w:val="Vanligtabell1"/>
        <w:tblW w:w="0" w:type="auto"/>
        <w:tblLook w:val="0000" w:firstRow="0" w:lastRow="0" w:firstColumn="0" w:lastColumn="0" w:noHBand="0" w:noVBand="0"/>
      </w:tblPr>
      <w:tblGrid>
        <w:gridCol w:w="486"/>
        <w:gridCol w:w="6412"/>
        <w:gridCol w:w="1596"/>
      </w:tblGrid>
      <w:tr w:rsidR="006A7A05" w14:paraId="7F6D51A5" w14:textId="77777777" w:rsidTr="006144F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 w:type="dxa"/>
          </w:tcPr>
          <w:p w14:paraId="7F6D519F" w14:textId="77777777" w:rsidR="006A7A05" w:rsidRDefault="006A7A05"/>
          <w:p w14:paraId="7F6D51A0" w14:textId="77777777" w:rsidR="006A7A05" w:rsidRDefault="006A7A05"/>
        </w:tc>
        <w:tc>
          <w:tcPr>
            <w:tcW w:w="6520" w:type="dxa"/>
          </w:tcPr>
          <w:p w14:paraId="7F6D51A1" w14:textId="77777777" w:rsidR="006A7A05" w:rsidRDefault="006A7A05">
            <w:pPr>
              <w:cnfStyle w:val="000000100000" w:firstRow="0" w:lastRow="0" w:firstColumn="0" w:lastColumn="0" w:oddVBand="0" w:evenVBand="0" w:oddHBand="1" w:evenHBand="0" w:firstRowFirstColumn="0" w:firstRowLastColumn="0" w:lastRowFirstColumn="0" w:lastRowLastColumn="0"/>
            </w:pPr>
            <w:r>
              <w:t>Forslagsstillers planlagte dato for varsling:</w:t>
            </w:r>
          </w:p>
          <w:p w14:paraId="7F6D51A2" w14:textId="77777777" w:rsidR="006A7A05" w:rsidRDefault="006A7A05">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628" w:type="dxa"/>
          </w:tcPr>
          <w:p w14:paraId="7F6D51A3" w14:textId="77777777" w:rsidR="006A7A05" w:rsidRDefault="006A7A05" w:rsidP="004B3BD2">
            <w:pPr>
              <w:pStyle w:val="INNH1"/>
            </w:pPr>
          </w:p>
          <w:p w14:paraId="7F6D51A4" w14:textId="77777777" w:rsidR="006A7A05" w:rsidRDefault="006A7A05"/>
        </w:tc>
      </w:tr>
      <w:tr w:rsidR="006A7A05" w14:paraId="7F6D51AD" w14:textId="77777777" w:rsidTr="0034517E">
        <w:tc>
          <w:tcPr>
            <w:cnfStyle w:val="000010000000" w:firstRow="0" w:lastRow="0" w:firstColumn="0" w:lastColumn="0" w:oddVBand="1" w:evenVBand="0" w:oddHBand="0" w:evenHBand="0" w:firstRowFirstColumn="0" w:firstRowLastColumn="0" w:lastRowFirstColumn="0" w:lastRowLastColumn="0"/>
            <w:tcW w:w="496" w:type="dxa"/>
          </w:tcPr>
          <w:p w14:paraId="7F6D51A6" w14:textId="77777777" w:rsidR="006A7A05" w:rsidRDefault="006A7A05"/>
          <w:p w14:paraId="7F6D51A7" w14:textId="77777777" w:rsidR="006A7A05" w:rsidRDefault="006A7A05"/>
          <w:p w14:paraId="7F6D51A8" w14:textId="77777777" w:rsidR="006A7A05" w:rsidRDefault="006A7A05"/>
        </w:tc>
        <w:tc>
          <w:tcPr>
            <w:tcW w:w="6520" w:type="dxa"/>
            <w:shd w:val="clear" w:color="auto" w:fill="auto"/>
          </w:tcPr>
          <w:p w14:paraId="7F6D51A9" w14:textId="77777777" w:rsidR="006A7A05" w:rsidRDefault="006A7A05">
            <w:pPr>
              <w:cnfStyle w:val="000000000000" w:firstRow="0" w:lastRow="0" w:firstColumn="0" w:lastColumn="0" w:oddVBand="0" w:evenVBand="0" w:oddHBand="0" w:evenHBand="0" w:firstRowFirstColumn="0" w:firstRowLastColumn="0" w:lastRowFirstColumn="0" w:lastRowLastColumn="0"/>
            </w:pPr>
            <w:r>
              <w:t xml:space="preserve">Forslagsstillers planlagte dato for oversendelse av komplett planforslag (med </w:t>
            </w:r>
            <w:r>
              <w:rPr>
                <w:noProof/>
              </w:rPr>
              <w:t xml:space="preserve">dokumentasjonskrav/utredninger) </w:t>
            </w:r>
            <w:r>
              <w:t>til kommunen:</w:t>
            </w:r>
          </w:p>
        </w:tc>
        <w:tc>
          <w:tcPr>
            <w:cnfStyle w:val="000010000000" w:firstRow="0" w:lastRow="0" w:firstColumn="0" w:lastColumn="0" w:oddVBand="1" w:evenVBand="0" w:oddHBand="0" w:evenHBand="0" w:firstRowFirstColumn="0" w:firstRowLastColumn="0" w:lastRowFirstColumn="0" w:lastRowLastColumn="0"/>
            <w:tcW w:w="1628" w:type="dxa"/>
            <w:shd w:val="clear" w:color="auto" w:fill="auto"/>
          </w:tcPr>
          <w:p w14:paraId="7F6D51AA" w14:textId="77777777" w:rsidR="006A7A05" w:rsidRDefault="006A7A05"/>
          <w:p w14:paraId="7F6D51AB" w14:textId="77777777" w:rsidR="006A7A05" w:rsidRDefault="006A7A05"/>
          <w:p w14:paraId="7F6D51AC" w14:textId="77777777" w:rsidR="006A7A05" w:rsidRDefault="006A7A05"/>
        </w:tc>
      </w:tr>
      <w:tr w:rsidR="006A7A05" w14:paraId="7F6D51B3" w14:textId="77777777" w:rsidTr="0034517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 w:type="dxa"/>
          </w:tcPr>
          <w:p w14:paraId="7F6D51AE" w14:textId="77777777" w:rsidR="006A7A05" w:rsidRDefault="006A7A05"/>
          <w:p w14:paraId="7F6D51AF" w14:textId="77777777" w:rsidR="006A7A05" w:rsidRDefault="006A7A05"/>
        </w:tc>
        <w:tc>
          <w:tcPr>
            <w:tcW w:w="6520" w:type="dxa"/>
            <w:shd w:val="clear" w:color="auto" w:fill="auto"/>
          </w:tcPr>
          <w:p w14:paraId="7F6D51B0" w14:textId="77777777" w:rsidR="006A7A05" w:rsidRDefault="006A7A05">
            <w:pPr>
              <w:cnfStyle w:val="000000100000" w:firstRow="0" w:lastRow="0" w:firstColumn="0" w:lastColumn="0" w:oddVBand="0" w:evenVBand="0" w:oddHBand="1" w:evenHBand="0" w:firstRowFirstColumn="0" w:firstRowLastColumn="0" w:lastRowFirstColumn="0" w:lastRowLastColumn="0"/>
            </w:pPr>
            <w:r>
              <w:rPr>
                <w:noProof/>
              </w:rPr>
              <w:t>Antatt førstegangsvedtak i antall uker etter at komplett søknad er mottatt</w:t>
            </w:r>
          </w:p>
        </w:tc>
        <w:tc>
          <w:tcPr>
            <w:cnfStyle w:val="000010000000" w:firstRow="0" w:lastRow="0" w:firstColumn="0" w:lastColumn="0" w:oddVBand="1" w:evenVBand="0" w:oddHBand="0" w:evenHBand="0" w:firstRowFirstColumn="0" w:firstRowLastColumn="0" w:lastRowFirstColumn="0" w:lastRowLastColumn="0"/>
            <w:tcW w:w="1628" w:type="dxa"/>
            <w:shd w:val="clear" w:color="auto" w:fill="auto"/>
          </w:tcPr>
          <w:p w14:paraId="7F6D51B1" w14:textId="77777777" w:rsidR="006A7A05" w:rsidRDefault="002C0297">
            <w:r>
              <w:t>Inntil 12 uker</w:t>
            </w:r>
          </w:p>
          <w:p w14:paraId="7F6D51B2" w14:textId="77777777" w:rsidR="006A7A05" w:rsidRDefault="006A7A05"/>
        </w:tc>
      </w:tr>
      <w:tr w:rsidR="006A7A05" w14:paraId="7F6D51B9" w14:textId="77777777" w:rsidTr="0034517E">
        <w:tc>
          <w:tcPr>
            <w:cnfStyle w:val="000010000000" w:firstRow="0" w:lastRow="0" w:firstColumn="0" w:lastColumn="0" w:oddVBand="1" w:evenVBand="0" w:oddHBand="0" w:evenHBand="0" w:firstRowFirstColumn="0" w:firstRowLastColumn="0" w:lastRowFirstColumn="0" w:lastRowLastColumn="0"/>
            <w:tcW w:w="496" w:type="dxa"/>
          </w:tcPr>
          <w:p w14:paraId="7F6D51B4" w14:textId="77777777" w:rsidR="006A7A05" w:rsidRDefault="006A7A05"/>
          <w:p w14:paraId="7F6D51B5" w14:textId="77777777" w:rsidR="006A7A05" w:rsidRDefault="006A7A05"/>
        </w:tc>
        <w:tc>
          <w:tcPr>
            <w:tcW w:w="6520" w:type="dxa"/>
            <w:shd w:val="clear" w:color="auto" w:fill="auto"/>
          </w:tcPr>
          <w:p w14:paraId="7F6D51B6" w14:textId="77777777" w:rsidR="006A7A05" w:rsidRDefault="006A7A05">
            <w:pPr>
              <w:cnfStyle w:val="000000000000" w:firstRow="0" w:lastRow="0" w:firstColumn="0" w:lastColumn="0" w:oddVBand="0" w:evenVBand="0" w:oddHBand="0" w:evenHBand="0" w:firstRowFirstColumn="0" w:firstRowLastColumn="0" w:lastRowFirstColumn="0" w:lastRowLastColumn="0"/>
            </w:pPr>
            <w:r>
              <w:rPr>
                <w:noProof/>
              </w:rPr>
              <w:t>Antatt endelig planvedtak i antall uker etter at komplett søknad er mottatt</w:t>
            </w:r>
          </w:p>
        </w:tc>
        <w:tc>
          <w:tcPr>
            <w:cnfStyle w:val="000010000000" w:firstRow="0" w:lastRow="0" w:firstColumn="0" w:lastColumn="0" w:oddVBand="1" w:evenVBand="0" w:oddHBand="0" w:evenHBand="0" w:firstRowFirstColumn="0" w:firstRowLastColumn="0" w:lastRowFirstColumn="0" w:lastRowLastColumn="0"/>
            <w:tcW w:w="1628" w:type="dxa"/>
            <w:shd w:val="clear" w:color="auto" w:fill="auto"/>
          </w:tcPr>
          <w:p w14:paraId="7F6D51B7" w14:textId="5C8B1D7A" w:rsidR="006A7A05" w:rsidRDefault="00283ABC">
            <w:r>
              <w:t>&lt;</w:t>
            </w:r>
            <w:r w:rsidR="00BC5648">
              <w:t>40</w:t>
            </w:r>
            <w:r w:rsidR="002C0297">
              <w:t xml:space="preserve"> uker</w:t>
            </w:r>
            <w:r w:rsidR="00161329">
              <w:t>*</w:t>
            </w:r>
          </w:p>
          <w:p w14:paraId="7F6D51B8" w14:textId="77777777" w:rsidR="006A7A05" w:rsidRDefault="006A7A05"/>
        </w:tc>
      </w:tr>
    </w:tbl>
    <w:p w14:paraId="7F6D51C7" w14:textId="77777777" w:rsidR="006A7A05" w:rsidRDefault="006A7A05"/>
    <w:p w14:paraId="7F6D51C8" w14:textId="18473095" w:rsidR="002C0297" w:rsidRDefault="00161329">
      <w:r>
        <w:t>*</w:t>
      </w:r>
      <w:r w:rsidR="002C0297">
        <w:t>Anslage</w:t>
      </w:r>
      <w:r>
        <w:t>t</w:t>
      </w:r>
      <w:r w:rsidR="002C0297">
        <w:t xml:space="preserve"> baserer seg på erfaringstall.</w:t>
      </w:r>
    </w:p>
    <w:p w14:paraId="7F6D51C9" w14:textId="77777777" w:rsidR="006A7A05" w:rsidRDefault="006A7A05"/>
    <w:p w14:paraId="7F6D51CA" w14:textId="3041AD71" w:rsidR="006A7A05" w:rsidRDefault="004051CD" w:rsidP="007B5580">
      <w:pPr>
        <w:pStyle w:val="Overskrift1"/>
      </w:pPr>
      <w:r>
        <w:t xml:space="preserve"> </w:t>
      </w:r>
      <w:bookmarkStart w:id="24" w:name="_Toc130825578"/>
      <w:r w:rsidR="006A7A05">
        <w:t>Gebyr</w:t>
      </w:r>
      <w:bookmarkEnd w:id="24"/>
    </w:p>
    <w:tbl>
      <w:tblPr>
        <w:tblStyle w:val="Vanligtabell1"/>
        <w:tblW w:w="0" w:type="auto"/>
        <w:tblLook w:val="0000" w:firstRow="0" w:lastRow="0" w:firstColumn="0" w:lastColumn="0" w:noHBand="0" w:noVBand="0"/>
      </w:tblPr>
      <w:tblGrid>
        <w:gridCol w:w="490"/>
        <w:gridCol w:w="6409"/>
        <w:gridCol w:w="1595"/>
      </w:tblGrid>
      <w:tr w:rsidR="006A7A05" w14:paraId="7F6D51D0" w14:textId="77777777" w:rsidTr="0051136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 w:type="dxa"/>
            <w:shd w:val="clear" w:color="auto" w:fill="auto"/>
          </w:tcPr>
          <w:p w14:paraId="7F6D51CB" w14:textId="77777777" w:rsidR="006A7A05" w:rsidRDefault="006A7A05"/>
          <w:p w14:paraId="7F6D51CC" w14:textId="77777777" w:rsidR="006A7A05" w:rsidRDefault="006A7A05"/>
          <w:p w14:paraId="7F6D51CD" w14:textId="77777777" w:rsidR="006A7A05" w:rsidRDefault="006A7A05"/>
        </w:tc>
        <w:tc>
          <w:tcPr>
            <w:tcW w:w="6520" w:type="dxa"/>
            <w:shd w:val="clear" w:color="auto" w:fill="auto"/>
          </w:tcPr>
          <w:p w14:paraId="7F6D51CE" w14:textId="15E41E1B" w:rsidR="006A7A05" w:rsidRPr="001C3E66" w:rsidRDefault="006A7A05" w:rsidP="001C3E66">
            <w:pPr>
              <w:cnfStyle w:val="000000100000" w:firstRow="0" w:lastRow="0" w:firstColumn="0" w:lastColumn="0" w:oddVBand="0" w:evenVBand="0" w:oddHBand="1" w:evenHBand="0" w:firstRowFirstColumn="0" w:firstRowLastColumn="0" w:lastRowFirstColumn="0" w:lastRowLastColumn="0"/>
            </w:pPr>
            <w:r>
              <w:t xml:space="preserve">Behandling av planforslaget vil bli ilagt gebyr etter </w:t>
            </w:r>
            <w:hyperlink r:id="rId37">
              <w:r w:rsidR="00272C0F" w:rsidRPr="2F0A486C">
                <w:rPr>
                  <w:rStyle w:val="Hyperkobling"/>
                </w:rPr>
                <w:t>kommunens gjeldende gebyrregulativ</w:t>
              </w:r>
            </w:hyperlink>
            <w:r w:rsidR="00272C0F">
              <w:t xml:space="preserve"> </w:t>
            </w:r>
            <w:r>
              <w:t>for saksbehandling etter plan- og bygningsloven</w:t>
            </w:r>
            <w:r w:rsidRPr="2F0A486C">
              <w:rPr>
                <w:rFonts w:cs="Arial"/>
                <w:szCs w:val="22"/>
              </w:rPr>
              <w:t>.</w:t>
            </w:r>
          </w:p>
        </w:tc>
        <w:tc>
          <w:tcPr>
            <w:cnfStyle w:val="000010000000" w:firstRow="0" w:lastRow="0" w:firstColumn="0" w:lastColumn="0" w:oddVBand="1" w:evenVBand="0" w:oddHBand="0" w:evenHBand="0" w:firstRowFirstColumn="0" w:firstRowLastColumn="0" w:lastRowFirstColumn="0" w:lastRowLastColumn="0"/>
            <w:tcW w:w="1628" w:type="dxa"/>
            <w:shd w:val="clear" w:color="auto" w:fill="auto"/>
          </w:tcPr>
          <w:p w14:paraId="7F6D51CF" w14:textId="77777777" w:rsidR="006A7A05" w:rsidRDefault="006A7A05"/>
        </w:tc>
      </w:tr>
    </w:tbl>
    <w:p w14:paraId="7F6D51D1" w14:textId="77777777" w:rsidR="006A7A05" w:rsidRDefault="006A7A05"/>
    <w:p w14:paraId="7F6D51D2" w14:textId="77777777" w:rsidR="006A7A05" w:rsidRDefault="006A7A05"/>
    <w:p w14:paraId="7F6D51D3" w14:textId="5C28D2CE" w:rsidR="006A7A05" w:rsidRDefault="004051CD" w:rsidP="007B5580">
      <w:pPr>
        <w:pStyle w:val="Overskrift1"/>
      </w:pPr>
      <w:r>
        <w:t xml:space="preserve"> </w:t>
      </w:r>
      <w:bookmarkStart w:id="25" w:name="_Toc130825579"/>
      <w:r w:rsidR="006A7A05">
        <w:t>Bekreftelser</w:t>
      </w:r>
      <w:bookmarkEnd w:id="25"/>
    </w:p>
    <w:p w14:paraId="7F6D51D8" w14:textId="69F43EB9" w:rsidR="006A7A05" w:rsidRDefault="005925D1">
      <w:pPr>
        <w:rPr>
          <w:szCs w:val="24"/>
        </w:rPr>
      </w:pPr>
      <w:r>
        <w:rPr>
          <w:szCs w:val="24"/>
        </w:rPr>
        <w:t xml:space="preserve">Dersom saken stagnerer </w:t>
      </w:r>
      <w:r w:rsidR="006A7A05">
        <w:rPr>
          <w:szCs w:val="24"/>
        </w:rPr>
        <w:t>kan kommunen</w:t>
      </w:r>
      <w:r>
        <w:rPr>
          <w:szCs w:val="24"/>
        </w:rPr>
        <w:t xml:space="preserve"> etter en tid vurdere behov for et nytt oppstartsmøte, før saken kan gjenopptas. </w:t>
      </w:r>
      <w:r w:rsidR="00DD75BB">
        <w:rPr>
          <w:szCs w:val="24"/>
        </w:rPr>
        <w:t>Dersom saken</w:t>
      </w:r>
      <w:r w:rsidR="006A7A05">
        <w:rPr>
          <w:szCs w:val="24"/>
        </w:rPr>
        <w:t xml:space="preserve"> anse</w:t>
      </w:r>
      <w:r w:rsidR="00DD75BB">
        <w:rPr>
          <w:szCs w:val="24"/>
        </w:rPr>
        <w:t>es</w:t>
      </w:r>
      <w:r w:rsidR="00161329">
        <w:rPr>
          <w:szCs w:val="24"/>
        </w:rPr>
        <w:t xml:space="preserve"> som uaktuell </w:t>
      </w:r>
      <w:r w:rsidR="00DD75BB">
        <w:rPr>
          <w:szCs w:val="24"/>
        </w:rPr>
        <w:t xml:space="preserve">kan kommunen </w:t>
      </w:r>
      <w:r w:rsidR="006A7A05">
        <w:rPr>
          <w:szCs w:val="24"/>
        </w:rPr>
        <w:t>etter en periode avslutte saken.</w:t>
      </w:r>
    </w:p>
    <w:p w14:paraId="7F6D51D9" w14:textId="77777777" w:rsidR="00341686" w:rsidRDefault="00341686">
      <w:pPr>
        <w:rPr>
          <w:szCs w:val="24"/>
        </w:rPr>
      </w:pPr>
    </w:p>
    <w:p w14:paraId="7F6D51DC" w14:textId="77777777" w:rsidR="006A7A05" w:rsidRDefault="006A7A05"/>
    <w:p w14:paraId="7F6D51DD" w14:textId="77777777" w:rsidR="006A7A05" w:rsidRDefault="006A7A05" w:rsidP="004B3BD2">
      <w:pPr>
        <w:pStyle w:val="INNH1"/>
      </w:pPr>
    </w:p>
    <w:p w14:paraId="7F6D51DE" w14:textId="7DF5AF36" w:rsidR="006A7A05" w:rsidRDefault="003C2D0A">
      <w:r>
        <w:t>Virksomhet</w:t>
      </w:r>
      <w:r w:rsidR="002B53F6">
        <w:t xml:space="preserve"> plan og samfunnsutvikling</w:t>
      </w:r>
      <w:r w:rsidR="00DD75BB">
        <w:t xml:space="preserve">: </w:t>
      </w:r>
      <w:r w:rsidR="00DD75BB">
        <w:tab/>
      </w:r>
      <w:r w:rsidR="00DD75BB">
        <w:tab/>
      </w:r>
      <w:r w:rsidR="00DD75BB">
        <w:tab/>
        <w:t>D</w:t>
      </w:r>
      <w:r w:rsidR="006A7A05">
        <w:t>ato:</w:t>
      </w:r>
      <w:r w:rsidR="006A7A05">
        <w:tab/>
      </w:r>
    </w:p>
    <w:p w14:paraId="7F6D51DF" w14:textId="77777777" w:rsidR="006A7A05" w:rsidRDefault="006A7A05"/>
    <w:p w14:paraId="7F6D51E0" w14:textId="77777777" w:rsidR="006A7A05" w:rsidRDefault="006A7A05"/>
    <w:p w14:paraId="15BB81A3" w14:textId="77777777" w:rsidR="00DD75BB" w:rsidRDefault="00DD75BB"/>
    <w:p w14:paraId="68EDFC2C" w14:textId="55690E8C" w:rsidR="00DD75BB" w:rsidRDefault="006A7A05">
      <w:r>
        <w:t>Referat mottatt og godkjent</w:t>
      </w:r>
      <w:r w:rsidR="00DD75BB">
        <w:t>.</w:t>
      </w:r>
      <w:r>
        <w:tab/>
      </w:r>
    </w:p>
    <w:p w14:paraId="3A6003E0" w14:textId="77777777" w:rsidR="00DD75BB" w:rsidRDefault="00DD75BB" w:rsidP="00DD75BB"/>
    <w:p w14:paraId="10817B40" w14:textId="77777777" w:rsidR="00DD75BB" w:rsidRDefault="00DD75BB" w:rsidP="00DD75BB"/>
    <w:p w14:paraId="5261F5AE" w14:textId="77777777" w:rsidR="00DD75BB" w:rsidRDefault="00DD75BB" w:rsidP="00DD75BB"/>
    <w:p w14:paraId="131AED3B" w14:textId="77777777" w:rsidR="00DD75BB" w:rsidRDefault="00DD75BB" w:rsidP="00DD75BB"/>
    <w:p w14:paraId="7F6D51E1" w14:textId="5B242C11" w:rsidR="006A7A05" w:rsidRDefault="006A7A05" w:rsidP="00DD75BB">
      <w:r>
        <w:t>Forslagsstiller:</w:t>
      </w:r>
      <w:r w:rsidR="00DD75BB">
        <w:tab/>
      </w:r>
      <w:r w:rsidR="00DD75BB">
        <w:tab/>
      </w:r>
      <w:r w:rsidR="00DD75BB">
        <w:tab/>
      </w:r>
      <w:r w:rsidR="00DD75BB">
        <w:tab/>
      </w:r>
      <w:r w:rsidR="00DD75BB">
        <w:tab/>
        <w:t>Dato:</w:t>
      </w:r>
    </w:p>
    <w:p w14:paraId="7F6D51E2" w14:textId="77777777" w:rsidR="00B16BF5" w:rsidRPr="00471E80" w:rsidRDefault="006A7A05" w:rsidP="002D3010">
      <w:pPr>
        <w:pStyle w:val="Overskrift1"/>
        <w:numPr>
          <w:ilvl w:val="0"/>
          <w:numId w:val="0"/>
        </w:numPr>
        <w:ind w:left="360" w:hanging="360"/>
      </w:pPr>
      <w:r>
        <w:br w:type="page"/>
      </w:r>
      <w:bookmarkStart w:id="26" w:name="_Toc130825580"/>
      <w:r w:rsidR="00B16BF5" w:rsidRPr="00471E80">
        <w:lastRenderedPageBreak/>
        <w:t xml:space="preserve">KRAVSPESIFIKASJON </w:t>
      </w:r>
      <w:r w:rsidR="00B16BF5">
        <w:t>FOR</w:t>
      </w:r>
      <w:r w:rsidR="00B16BF5" w:rsidRPr="00471E80">
        <w:t xml:space="preserve"> </w:t>
      </w:r>
      <w:r w:rsidR="00B16BF5">
        <w:t xml:space="preserve">UTVEKSLING AV </w:t>
      </w:r>
      <w:r w:rsidR="00B16BF5" w:rsidRPr="00471E80">
        <w:t xml:space="preserve">DIGITALE </w:t>
      </w:r>
      <w:r w:rsidR="00B16BF5">
        <w:t xml:space="preserve">KARTDATA I </w:t>
      </w:r>
      <w:r w:rsidR="00B16BF5" w:rsidRPr="00471E80">
        <w:t>REGULERINGSPLAN</w:t>
      </w:r>
      <w:r w:rsidR="00B16BF5">
        <w:t>PROSESSER</w:t>
      </w:r>
      <w:bookmarkEnd w:id="26"/>
    </w:p>
    <w:p w14:paraId="7F6D51E3" w14:textId="77777777" w:rsidR="00B16BF5" w:rsidRPr="00DA6167" w:rsidRDefault="00B16BF5">
      <w:pPr>
        <w:widowControl w:val="0"/>
        <w:tabs>
          <w:tab w:val="left" w:pos="-1134"/>
          <w:tab w:val="left" w:pos="-567"/>
          <w:tab w:val="left" w:pos="-1"/>
          <w:tab w:val="left" w:pos="283"/>
          <w:tab w:val="left" w:pos="566"/>
          <w:tab w:val="left" w:pos="849"/>
          <w:tab w:val="left" w:pos="1134"/>
          <w:tab w:val="left" w:pos="1417"/>
          <w:tab w:val="left" w:pos="1700"/>
          <w:tab w:val="left" w:pos="2834"/>
          <w:tab w:val="left" w:pos="3968"/>
          <w:tab w:val="left" w:pos="5102"/>
          <w:tab w:val="left" w:pos="6236"/>
          <w:tab w:val="left" w:pos="7370"/>
          <w:tab w:val="left" w:pos="8503"/>
          <w:tab w:val="left" w:pos="9070"/>
          <w:tab w:val="left" w:pos="9627"/>
        </w:tabs>
        <w:autoSpaceDE w:val="0"/>
        <w:autoSpaceDN w:val="0"/>
        <w:adjustRightInd w:val="0"/>
      </w:pPr>
    </w:p>
    <w:p w14:paraId="31F20EE5" w14:textId="77777777" w:rsidR="005B48DE" w:rsidRDefault="005B48DE" w:rsidP="00F03EB5">
      <w:pPr>
        <w:rPr>
          <w:b/>
          <w:bCs/>
          <w:sz w:val="24"/>
          <w:szCs w:val="24"/>
        </w:rPr>
      </w:pPr>
    </w:p>
    <w:p w14:paraId="56DC19C3" w14:textId="77777777" w:rsidR="005B48DE" w:rsidRDefault="005B48DE" w:rsidP="00F03EB5">
      <w:pPr>
        <w:rPr>
          <w:b/>
          <w:bCs/>
          <w:sz w:val="24"/>
          <w:szCs w:val="24"/>
        </w:rPr>
      </w:pPr>
    </w:p>
    <w:p w14:paraId="1DADAA72" w14:textId="77777777" w:rsidR="005B48DE" w:rsidRDefault="005B48DE" w:rsidP="00F03EB5">
      <w:pPr>
        <w:rPr>
          <w:b/>
          <w:bCs/>
          <w:sz w:val="24"/>
          <w:szCs w:val="24"/>
        </w:rPr>
      </w:pPr>
    </w:p>
    <w:p w14:paraId="7F6D51E4" w14:textId="44918525" w:rsidR="00B16BF5" w:rsidRPr="00F03EB5" w:rsidRDefault="00B16BF5" w:rsidP="00F03EB5">
      <w:pPr>
        <w:rPr>
          <w:b/>
          <w:bCs/>
          <w:sz w:val="24"/>
          <w:szCs w:val="24"/>
        </w:rPr>
      </w:pPr>
      <w:r w:rsidRPr="00F03EB5">
        <w:rPr>
          <w:b/>
          <w:bCs/>
          <w:sz w:val="24"/>
          <w:szCs w:val="24"/>
        </w:rPr>
        <w:t>INNLEDNING</w:t>
      </w:r>
    </w:p>
    <w:p w14:paraId="7F6D51E5" w14:textId="77777777" w:rsidR="00B16BF5" w:rsidRDefault="00B16BF5">
      <w:pPr>
        <w:widowControl w:val="0"/>
        <w:tabs>
          <w:tab w:val="left" w:pos="-1134"/>
          <w:tab w:val="left" w:pos="-567"/>
          <w:tab w:val="left" w:pos="-1"/>
          <w:tab w:val="left" w:pos="283"/>
          <w:tab w:val="left" w:pos="566"/>
          <w:tab w:val="left" w:pos="849"/>
          <w:tab w:val="left" w:pos="1134"/>
          <w:tab w:val="left" w:pos="1417"/>
          <w:tab w:val="left" w:pos="1700"/>
          <w:tab w:val="left" w:pos="2834"/>
          <w:tab w:val="left" w:pos="3968"/>
          <w:tab w:val="left" w:pos="5102"/>
          <w:tab w:val="left" w:pos="6236"/>
          <w:tab w:val="left" w:pos="7370"/>
          <w:tab w:val="left" w:pos="8503"/>
          <w:tab w:val="left" w:pos="9070"/>
          <w:tab w:val="left" w:pos="9627"/>
        </w:tabs>
        <w:autoSpaceDE w:val="0"/>
        <w:autoSpaceDN w:val="0"/>
        <w:adjustRightInd w:val="0"/>
      </w:pPr>
    </w:p>
    <w:p w14:paraId="7F6D51E6" w14:textId="1B694D5F" w:rsidR="00B16BF5" w:rsidRPr="00ED66E6" w:rsidRDefault="00B16BF5" w:rsidP="001C740B">
      <w:pPr>
        <w:pStyle w:val="Overskrift3"/>
        <w:numPr>
          <w:ilvl w:val="0"/>
          <w:numId w:val="0"/>
        </w:numPr>
      </w:pPr>
      <w:r w:rsidRPr="00ED66E6">
        <w:t>Kart- og planforskriften</w:t>
      </w:r>
    </w:p>
    <w:p w14:paraId="7F6D51E7" w14:textId="0B8663F7" w:rsidR="00B16BF5" w:rsidRPr="00ED66E6" w:rsidRDefault="00B16BF5" w:rsidP="3063B09B">
      <w:pPr>
        <w:widowControl w:val="0"/>
        <w:tabs>
          <w:tab w:val="left" w:pos="283"/>
          <w:tab w:val="left" w:pos="566"/>
          <w:tab w:val="left" w:pos="849"/>
          <w:tab w:val="left" w:pos="1134"/>
          <w:tab w:val="left" w:pos="1417"/>
          <w:tab w:val="left" w:pos="1700"/>
          <w:tab w:val="left" w:pos="2834"/>
          <w:tab w:val="left" w:pos="3968"/>
          <w:tab w:val="left" w:pos="5102"/>
          <w:tab w:val="left" w:pos="6236"/>
          <w:tab w:val="left" w:pos="7370"/>
          <w:tab w:val="left" w:pos="8503"/>
          <w:tab w:val="left" w:pos="9070"/>
          <w:tab w:val="left" w:pos="9627"/>
        </w:tabs>
        <w:autoSpaceDE w:val="0"/>
        <w:autoSpaceDN w:val="0"/>
        <w:adjustRightInd w:val="0"/>
        <w:rPr>
          <w:rFonts w:cs="Arial"/>
          <w:szCs w:val="22"/>
        </w:rPr>
      </w:pPr>
      <w:r w:rsidRPr="00ED66E6">
        <w:rPr>
          <w:rFonts w:cs="Arial"/>
          <w:szCs w:val="22"/>
        </w:rPr>
        <w:t xml:space="preserve">Miljøverndepartementet kunngjorde </w:t>
      </w:r>
      <w:r w:rsidR="002747F9" w:rsidRPr="00ED66E6">
        <w:rPr>
          <w:rFonts w:cs="Arial"/>
          <w:szCs w:val="22"/>
        </w:rPr>
        <w:t>30</w:t>
      </w:r>
      <w:r w:rsidRPr="00ED66E6">
        <w:rPr>
          <w:rFonts w:cs="Arial"/>
          <w:szCs w:val="22"/>
        </w:rPr>
        <w:t xml:space="preserve">. juni </w:t>
      </w:r>
      <w:proofErr w:type="gramStart"/>
      <w:r w:rsidRPr="00ED66E6">
        <w:rPr>
          <w:rFonts w:cs="Arial"/>
          <w:szCs w:val="22"/>
        </w:rPr>
        <w:t>200</w:t>
      </w:r>
      <w:r w:rsidR="00EA1761" w:rsidRPr="00ED66E6">
        <w:rPr>
          <w:rFonts w:cs="Arial"/>
          <w:szCs w:val="22"/>
        </w:rPr>
        <w:t xml:space="preserve">9 </w:t>
      </w:r>
      <w:r w:rsidRPr="00ED66E6">
        <w:rPr>
          <w:rFonts w:cs="Arial"/>
          <w:szCs w:val="22"/>
        </w:rPr>
        <w:t>”Forskrift</w:t>
      </w:r>
      <w:proofErr w:type="gramEnd"/>
      <w:r w:rsidRPr="00ED66E6">
        <w:rPr>
          <w:rFonts w:cs="Arial"/>
          <w:szCs w:val="22"/>
        </w:rPr>
        <w:t xml:space="preserve"> om kart, stedfestet informasjon, arealformål og kommunalt planregister (kart- og planforskriften)". Forskriften gir kommunene muligheten til å kreve at plandata leveres på digital form (§7), og utarbeidet i henhold til nasjonale standarder (§8). </w:t>
      </w:r>
    </w:p>
    <w:p w14:paraId="7F6D51E8" w14:textId="77777777" w:rsidR="00B16BF5" w:rsidRPr="00ED66E6" w:rsidRDefault="00B16BF5">
      <w:pPr>
        <w:widowControl w:val="0"/>
        <w:tabs>
          <w:tab w:val="left" w:pos="-1134"/>
          <w:tab w:val="left" w:pos="-567"/>
          <w:tab w:val="left" w:pos="-1"/>
          <w:tab w:val="left" w:pos="283"/>
          <w:tab w:val="left" w:pos="566"/>
          <w:tab w:val="left" w:pos="849"/>
          <w:tab w:val="left" w:pos="1134"/>
          <w:tab w:val="left" w:pos="1417"/>
          <w:tab w:val="left" w:pos="1700"/>
          <w:tab w:val="left" w:pos="2834"/>
          <w:tab w:val="left" w:pos="3968"/>
          <w:tab w:val="left" w:pos="5102"/>
          <w:tab w:val="left" w:pos="6236"/>
          <w:tab w:val="left" w:pos="7370"/>
          <w:tab w:val="left" w:pos="8503"/>
          <w:tab w:val="left" w:pos="9070"/>
          <w:tab w:val="left" w:pos="9627"/>
        </w:tabs>
        <w:autoSpaceDE w:val="0"/>
        <w:autoSpaceDN w:val="0"/>
        <w:adjustRightInd w:val="0"/>
        <w:rPr>
          <w:rFonts w:cs="Arial"/>
          <w:szCs w:val="22"/>
        </w:rPr>
      </w:pPr>
    </w:p>
    <w:p w14:paraId="7F6D51E9" w14:textId="1D652E71" w:rsidR="00B16BF5" w:rsidRPr="00ED66E6" w:rsidRDefault="00B16BF5" w:rsidP="001C740B">
      <w:pPr>
        <w:pStyle w:val="Overskrift3"/>
        <w:numPr>
          <w:ilvl w:val="0"/>
          <w:numId w:val="0"/>
        </w:numPr>
      </w:pPr>
      <w:r w:rsidRPr="00ED66E6">
        <w:t>Formål</w:t>
      </w:r>
    </w:p>
    <w:p w14:paraId="7F6D51EA" w14:textId="77777777" w:rsidR="00B16BF5" w:rsidRPr="00ED66E6" w:rsidRDefault="00B16BF5">
      <w:pPr>
        <w:widowControl w:val="0"/>
        <w:tabs>
          <w:tab w:val="left" w:pos="-1134"/>
          <w:tab w:val="left" w:pos="-567"/>
          <w:tab w:val="left" w:pos="-1"/>
          <w:tab w:val="left" w:pos="283"/>
          <w:tab w:val="left" w:pos="566"/>
          <w:tab w:val="left" w:pos="849"/>
          <w:tab w:val="left" w:pos="1134"/>
          <w:tab w:val="left" w:pos="1417"/>
          <w:tab w:val="left" w:pos="1700"/>
          <w:tab w:val="left" w:pos="2834"/>
          <w:tab w:val="left" w:pos="3968"/>
          <w:tab w:val="left" w:pos="5102"/>
          <w:tab w:val="left" w:pos="6236"/>
          <w:tab w:val="left" w:pos="7370"/>
          <w:tab w:val="left" w:pos="8503"/>
          <w:tab w:val="left" w:pos="9070"/>
          <w:tab w:val="left" w:pos="9627"/>
        </w:tabs>
        <w:autoSpaceDE w:val="0"/>
        <w:autoSpaceDN w:val="0"/>
        <w:adjustRightInd w:val="0"/>
        <w:rPr>
          <w:rFonts w:cs="Arial"/>
          <w:szCs w:val="22"/>
        </w:rPr>
      </w:pPr>
      <w:r w:rsidRPr="00ED66E6">
        <w:rPr>
          <w:rFonts w:cs="Arial"/>
          <w:szCs w:val="22"/>
        </w:rPr>
        <w:t>Denne kravspesifikasjonen er laget for nærmere å spesifisere hvilken form digitale data som leveres kommunen skal ha.</w:t>
      </w:r>
    </w:p>
    <w:p w14:paraId="7F6D51EB" w14:textId="77777777" w:rsidR="00B16BF5" w:rsidRPr="00ED66E6" w:rsidRDefault="00B16BF5">
      <w:pPr>
        <w:widowControl w:val="0"/>
        <w:tabs>
          <w:tab w:val="left" w:pos="-1134"/>
          <w:tab w:val="left" w:pos="-567"/>
          <w:tab w:val="left" w:pos="-1"/>
          <w:tab w:val="left" w:pos="283"/>
          <w:tab w:val="left" w:pos="566"/>
          <w:tab w:val="left" w:pos="849"/>
          <w:tab w:val="left" w:pos="1134"/>
          <w:tab w:val="left" w:pos="1417"/>
          <w:tab w:val="left" w:pos="1700"/>
          <w:tab w:val="left" w:pos="2834"/>
          <w:tab w:val="left" w:pos="3968"/>
          <w:tab w:val="left" w:pos="5102"/>
          <w:tab w:val="left" w:pos="6236"/>
          <w:tab w:val="left" w:pos="7370"/>
          <w:tab w:val="left" w:pos="8503"/>
          <w:tab w:val="left" w:pos="9070"/>
          <w:tab w:val="left" w:pos="9627"/>
        </w:tabs>
        <w:autoSpaceDE w:val="0"/>
        <w:autoSpaceDN w:val="0"/>
        <w:adjustRightInd w:val="0"/>
        <w:rPr>
          <w:rFonts w:cs="Arial"/>
          <w:szCs w:val="22"/>
        </w:rPr>
      </w:pPr>
    </w:p>
    <w:p w14:paraId="7F6D51EC" w14:textId="5526ED65" w:rsidR="00B16BF5" w:rsidRPr="00ED66E6" w:rsidRDefault="00B16BF5" w:rsidP="001C740B">
      <w:pPr>
        <w:pStyle w:val="Overskrift3"/>
        <w:numPr>
          <w:ilvl w:val="0"/>
          <w:numId w:val="0"/>
        </w:numPr>
      </w:pPr>
      <w:r w:rsidRPr="00ED66E6">
        <w:t>Målsetning</w:t>
      </w:r>
    </w:p>
    <w:p w14:paraId="7F6D51ED" w14:textId="77777777" w:rsidR="00B16BF5" w:rsidRPr="00ED66E6" w:rsidRDefault="00B16BF5">
      <w:pPr>
        <w:pStyle w:val="Brdtekst"/>
        <w:rPr>
          <w:b w:val="0"/>
          <w:szCs w:val="22"/>
        </w:rPr>
      </w:pPr>
      <w:r w:rsidRPr="00ED66E6">
        <w:rPr>
          <w:b w:val="0"/>
          <w:szCs w:val="22"/>
        </w:rPr>
        <w:t xml:space="preserve">Erfaringsmessig er det som oftest mye arbeid å legge digitale plandata fra en forslagstiller inn i kommunens </w:t>
      </w:r>
      <w:proofErr w:type="spellStart"/>
      <w:r w:rsidRPr="00ED66E6">
        <w:rPr>
          <w:b w:val="0"/>
          <w:szCs w:val="22"/>
        </w:rPr>
        <w:t>planbase</w:t>
      </w:r>
      <w:proofErr w:type="spellEnd"/>
      <w:r w:rsidRPr="00ED66E6">
        <w:rPr>
          <w:b w:val="0"/>
          <w:szCs w:val="22"/>
        </w:rPr>
        <w:t>. Ved å sette noen krav til formen på de dataene som leveres håper vi at prosessen med innlegging av data kan effektiviseres betydelig.</w:t>
      </w:r>
    </w:p>
    <w:p w14:paraId="7F6D51EE" w14:textId="2A708E43" w:rsidR="00B16BF5" w:rsidRDefault="00B16BF5">
      <w:pPr>
        <w:widowControl w:val="0"/>
        <w:tabs>
          <w:tab w:val="left" w:pos="-1134"/>
          <w:tab w:val="left" w:pos="-567"/>
          <w:tab w:val="left" w:pos="-1"/>
          <w:tab w:val="left" w:pos="283"/>
          <w:tab w:val="left" w:pos="566"/>
          <w:tab w:val="left" w:pos="849"/>
          <w:tab w:val="left" w:pos="1134"/>
          <w:tab w:val="left" w:pos="1417"/>
          <w:tab w:val="left" w:pos="1700"/>
          <w:tab w:val="left" w:pos="2834"/>
          <w:tab w:val="left" w:pos="3968"/>
          <w:tab w:val="left" w:pos="5102"/>
          <w:tab w:val="left" w:pos="6236"/>
          <w:tab w:val="left" w:pos="7370"/>
          <w:tab w:val="left" w:pos="8503"/>
          <w:tab w:val="left" w:pos="9070"/>
          <w:tab w:val="left" w:pos="9627"/>
        </w:tabs>
        <w:autoSpaceDE w:val="0"/>
        <w:autoSpaceDN w:val="0"/>
        <w:adjustRightInd w:val="0"/>
        <w:rPr>
          <w:rFonts w:cs="Arial"/>
          <w:b/>
          <w:szCs w:val="22"/>
        </w:rPr>
      </w:pPr>
    </w:p>
    <w:p w14:paraId="3B0E78AE" w14:textId="77777777" w:rsidR="005B48DE" w:rsidRPr="00ED66E6" w:rsidRDefault="005B48DE">
      <w:pPr>
        <w:widowControl w:val="0"/>
        <w:tabs>
          <w:tab w:val="left" w:pos="-1134"/>
          <w:tab w:val="left" w:pos="-567"/>
          <w:tab w:val="left" w:pos="-1"/>
          <w:tab w:val="left" w:pos="283"/>
          <w:tab w:val="left" w:pos="566"/>
          <w:tab w:val="left" w:pos="849"/>
          <w:tab w:val="left" w:pos="1134"/>
          <w:tab w:val="left" w:pos="1417"/>
          <w:tab w:val="left" w:pos="1700"/>
          <w:tab w:val="left" w:pos="2834"/>
          <w:tab w:val="left" w:pos="3968"/>
          <w:tab w:val="left" w:pos="5102"/>
          <w:tab w:val="left" w:pos="6236"/>
          <w:tab w:val="left" w:pos="7370"/>
          <w:tab w:val="left" w:pos="8503"/>
          <w:tab w:val="left" w:pos="9070"/>
          <w:tab w:val="left" w:pos="9627"/>
        </w:tabs>
        <w:autoSpaceDE w:val="0"/>
        <w:autoSpaceDN w:val="0"/>
        <w:adjustRightInd w:val="0"/>
        <w:rPr>
          <w:rFonts w:cs="Arial"/>
          <w:b/>
          <w:szCs w:val="22"/>
        </w:rPr>
      </w:pPr>
    </w:p>
    <w:p w14:paraId="10D02AD8" w14:textId="77777777" w:rsidR="005B48DE" w:rsidRDefault="005B48DE" w:rsidP="00F03EB5">
      <w:pPr>
        <w:rPr>
          <w:b/>
          <w:bCs/>
          <w:sz w:val="24"/>
          <w:szCs w:val="24"/>
        </w:rPr>
      </w:pPr>
    </w:p>
    <w:p w14:paraId="7F6D51EF" w14:textId="54D52A9A" w:rsidR="00B16BF5" w:rsidRPr="00F03EB5" w:rsidRDefault="00B16BF5" w:rsidP="00F03EB5">
      <w:pPr>
        <w:rPr>
          <w:b/>
          <w:bCs/>
          <w:sz w:val="24"/>
          <w:szCs w:val="24"/>
        </w:rPr>
      </w:pPr>
      <w:r w:rsidRPr="00F03EB5">
        <w:rPr>
          <w:b/>
          <w:bCs/>
          <w:sz w:val="24"/>
          <w:szCs w:val="24"/>
        </w:rPr>
        <w:t>GRUNNLAGSDATA</w:t>
      </w:r>
    </w:p>
    <w:p w14:paraId="7F6D51F0" w14:textId="77777777" w:rsidR="00B16BF5" w:rsidRPr="00ED66E6" w:rsidRDefault="00B16BF5">
      <w:pPr>
        <w:widowControl w:val="0"/>
        <w:tabs>
          <w:tab w:val="left" w:pos="-1134"/>
          <w:tab w:val="left" w:pos="-567"/>
          <w:tab w:val="left" w:pos="-1"/>
          <w:tab w:val="left" w:pos="283"/>
          <w:tab w:val="left" w:pos="566"/>
          <w:tab w:val="left" w:pos="849"/>
          <w:tab w:val="left" w:pos="1134"/>
          <w:tab w:val="left" w:pos="1417"/>
          <w:tab w:val="left" w:pos="1700"/>
          <w:tab w:val="left" w:pos="2834"/>
          <w:tab w:val="left" w:pos="3968"/>
          <w:tab w:val="left" w:pos="5102"/>
          <w:tab w:val="left" w:pos="6236"/>
          <w:tab w:val="left" w:pos="7370"/>
          <w:tab w:val="left" w:pos="8503"/>
          <w:tab w:val="left" w:pos="9070"/>
          <w:tab w:val="left" w:pos="9627"/>
        </w:tabs>
        <w:autoSpaceDE w:val="0"/>
        <w:autoSpaceDN w:val="0"/>
        <w:adjustRightInd w:val="0"/>
        <w:rPr>
          <w:rFonts w:cs="Arial"/>
          <w:b/>
          <w:szCs w:val="22"/>
        </w:rPr>
      </w:pPr>
    </w:p>
    <w:p w14:paraId="7F6D51F1" w14:textId="4F9CA890" w:rsidR="00B16BF5" w:rsidRPr="00ED66E6" w:rsidRDefault="00B16BF5" w:rsidP="001C740B">
      <w:pPr>
        <w:pStyle w:val="Overskrift3"/>
        <w:numPr>
          <w:ilvl w:val="0"/>
          <w:numId w:val="0"/>
        </w:numPr>
      </w:pPr>
      <w:r w:rsidRPr="00ED66E6">
        <w:t>Grunnkart og plankart</w:t>
      </w:r>
    </w:p>
    <w:p w14:paraId="7F6D51F2" w14:textId="77777777" w:rsidR="00B16BF5" w:rsidRPr="00ED66E6" w:rsidRDefault="00B16BF5">
      <w:pPr>
        <w:widowControl w:val="0"/>
        <w:tabs>
          <w:tab w:val="left" w:pos="-1134"/>
          <w:tab w:val="left" w:pos="-567"/>
          <w:tab w:val="left" w:pos="-1"/>
          <w:tab w:val="left" w:pos="283"/>
          <w:tab w:val="left" w:pos="566"/>
          <w:tab w:val="left" w:pos="849"/>
          <w:tab w:val="left" w:pos="1134"/>
          <w:tab w:val="left" w:pos="1417"/>
          <w:tab w:val="left" w:pos="1700"/>
          <w:tab w:val="left" w:pos="2834"/>
          <w:tab w:val="left" w:pos="3968"/>
          <w:tab w:val="left" w:pos="5102"/>
          <w:tab w:val="left" w:pos="6236"/>
          <w:tab w:val="left" w:pos="7370"/>
          <w:tab w:val="left" w:pos="8503"/>
          <w:tab w:val="left" w:pos="9070"/>
          <w:tab w:val="left" w:pos="9627"/>
        </w:tabs>
        <w:autoSpaceDE w:val="0"/>
        <w:autoSpaceDN w:val="0"/>
        <w:adjustRightInd w:val="0"/>
        <w:rPr>
          <w:rFonts w:cs="Arial"/>
          <w:szCs w:val="22"/>
        </w:rPr>
      </w:pPr>
      <w:r w:rsidRPr="00ED66E6">
        <w:rPr>
          <w:rFonts w:cs="Arial"/>
          <w:szCs w:val="22"/>
        </w:rPr>
        <w:t xml:space="preserve">Alle som utarbeider digitale </w:t>
      </w:r>
      <w:proofErr w:type="gramStart"/>
      <w:r w:rsidRPr="00ED66E6">
        <w:rPr>
          <w:rFonts w:cs="Arial"/>
          <w:szCs w:val="22"/>
        </w:rPr>
        <w:t>reguleringsplaner</w:t>
      </w:r>
      <w:proofErr w:type="gramEnd"/>
      <w:r w:rsidRPr="00ED66E6">
        <w:rPr>
          <w:rFonts w:cs="Arial"/>
          <w:szCs w:val="22"/>
        </w:rPr>
        <w:t xml:space="preserve"> skal bruke oppdatert grunnkart og plankart. </w:t>
      </w:r>
    </w:p>
    <w:p w14:paraId="7F6D51F3" w14:textId="77777777" w:rsidR="00B16BF5" w:rsidRPr="00ED66E6" w:rsidRDefault="00B16BF5">
      <w:pPr>
        <w:widowControl w:val="0"/>
        <w:tabs>
          <w:tab w:val="left" w:pos="-1134"/>
          <w:tab w:val="left" w:pos="-567"/>
          <w:tab w:val="left" w:pos="-1"/>
          <w:tab w:val="left" w:pos="283"/>
          <w:tab w:val="left" w:pos="566"/>
          <w:tab w:val="left" w:pos="849"/>
          <w:tab w:val="left" w:pos="1134"/>
          <w:tab w:val="left" w:pos="1417"/>
          <w:tab w:val="left" w:pos="1700"/>
          <w:tab w:val="left" w:pos="2834"/>
          <w:tab w:val="left" w:pos="3968"/>
          <w:tab w:val="left" w:pos="5102"/>
          <w:tab w:val="left" w:pos="6236"/>
          <w:tab w:val="left" w:pos="7370"/>
          <w:tab w:val="left" w:pos="8503"/>
          <w:tab w:val="left" w:pos="9070"/>
          <w:tab w:val="left" w:pos="9627"/>
        </w:tabs>
        <w:autoSpaceDE w:val="0"/>
        <w:autoSpaceDN w:val="0"/>
        <w:adjustRightInd w:val="0"/>
        <w:rPr>
          <w:rFonts w:cs="Arial"/>
          <w:szCs w:val="22"/>
        </w:rPr>
      </w:pPr>
    </w:p>
    <w:p w14:paraId="7F6D51F4" w14:textId="4DB0345E" w:rsidR="00B16BF5" w:rsidRPr="00ED66E6" w:rsidRDefault="00B16BF5" w:rsidP="001C740B">
      <w:pPr>
        <w:pStyle w:val="Overskrift3"/>
        <w:numPr>
          <w:ilvl w:val="0"/>
          <w:numId w:val="0"/>
        </w:numPr>
      </w:pPr>
      <w:r w:rsidRPr="00ED66E6">
        <w:t>Automatisk kartbestillingsløsning</w:t>
      </w:r>
    </w:p>
    <w:p w14:paraId="7F6D51F5" w14:textId="29BCC57F" w:rsidR="00B16BF5" w:rsidRPr="00ED66E6" w:rsidRDefault="00B16BF5" w:rsidP="3063B09B">
      <w:pPr>
        <w:widowControl w:val="0"/>
        <w:tabs>
          <w:tab w:val="left" w:pos="283"/>
          <w:tab w:val="left" w:pos="566"/>
          <w:tab w:val="left" w:pos="849"/>
          <w:tab w:val="left" w:pos="1134"/>
          <w:tab w:val="left" w:pos="1417"/>
          <w:tab w:val="left" w:pos="1700"/>
          <w:tab w:val="left" w:pos="2834"/>
          <w:tab w:val="left" w:pos="3968"/>
          <w:tab w:val="left" w:pos="5102"/>
          <w:tab w:val="left" w:pos="6236"/>
          <w:tab w:val="left" w:pos="7370"/>
          <w:tab w:val="left" w:pos="8503"/>
          <w:tab w:val="left" w:pos="9070"/>
          <w:tab w:val="left" w:pos="9627"/>
        </w:tabs>
        <w:autoSpaceDE w:val="0"/>
        <w:autoSpaceDN w:val="0"/>
        <w:adjustRightInd w:val="0"/>
        <w:rPr>
          <w:rFonts w:cs="Arial"/>
          <w:szCs w:val="22"/>
        </w:rPr>
      </w:pPr>
      <w:r w:rsidRPr="00ED66E6">
        <w:rPr>
          <w:rFonts w:cs="Arial"/>
          <w:szCs w:val="22"/>
        </w:rPr>
        <w:t xml:space="preserve">Grunnkart og plankart bestilles via Infoland (www.infoland.no), og leveres på SOSI-format i henhold til gjeldende SOSI-standard. Løsningen gir bestiller mulighet til selv å definere det område som ønsket levert. Pris på kartdata beregnes automatisk og ved betaling sendes kartdata på e-post til bestiller i løpet av noen få minutter (avhengig av datamengde). </w:t>
      </w:r>
    </w:p>
    <w:p w14:paraId="7F6D51F6" w14:textId="77777777" w:rsidR="00B16BF5" w:rsidRPr="00ED66E6" w:rsidRDefault="00B16BF5">
      <w:pPr>
        <w:widowControl w:val="0"/>
        <w:tabs>
          <w:tab w:val="left" w:pos="-1134"/>
          <w:tab w:val="left" w:pos="-567"/>
          <w:tab w:val="left" w:pos="-1"/>
          <w:tab w:val="left" w:pos="283"/>
          <w:tab w:val="left" w:pos="566"/>
          <w:tab w:val="left" w:pos="849"/>
          <w:tab w:val="left" w:pos="1134"/>
          <w:tab w:val="left" w:pos="1417"/>
          <w:tab w:val="left" w:pos="1700"/>
          <w:tab w:val="left" w:pos="2834"/>
          <w:tab w:val="left" w:pos="3968"/>
          <w:tab w:val="left" w:pos="5102"/>
          <w:tab w:val="left" w:pos="6236"/>
          <w:tab w:val="left" w:pos="7370"/>
          <w:tab w:val="left" w:pos="8503"/>
          <w:tab w:val="left" w:pos="9070"/>
          <w:tab w:val="left" w:pos="9627"/>
        </w:tabs>
        <w:autoSpaceDE w:val="0"/>
        <w:autoSpaceDN w:val="0"/>
        <w:adjustRightInd w:val="0"/>
        <w:rPr>
          <w:rFonts w:cs="Arial"/>
          <w:szCs w:val="22"/>
        </w:rPr>
      </w:pPr>
    </w:p>
    <w:p w14:paraId="7F6D51F7" w14:textId="629D0CAB" w:rsidR="00B16BF5" w:rsidRPr="00ED66E6" w:rsidRDefault="00B16BF5" w:rsidP="001C740B">
      <w:pPr>
        <w:pStyle w:val="Overskrift3"/>
        <w:numPr>
          <w:ilvl w:val="0"/>
          <w:numId w:val="0"/>
        </w:numPr>
      </w:pPr>
      <w:r w:rsidRPr="00ED66E6">
        <w:t>Koordinatsystem</w:t>
      </w:r>
    </w:p>
    <w:p w14:paraId="7F6D51F8" w14:textId="77777777" w:rsidR="00B16BF5" w:rsidRPr="00ED66E6" w:rsidRDefault="00B16BF5">
      <w:pPr>
        <w:widowControl w:val="0"/>
        <w:tabs>
          <w:tab w:val="left" w:pos="-1134"/>
          <w:tab w:val="left" w:pos="-567"/>
          <w:tab w:val="left" w:pos="-1"/>
          <w:tab w:val="left" w:pos="283"/>
          <w:tab w:val="left" w:pos="566"/>
          <w:tab w:val="left" w:pos="849"/>
          <w:tab w:val="left" w:pos="1134"/>
          <w:tab w:val="left" w:pos="1417"/>
          <w:tab w:val="left" w:pos="1700"/>
          <w:tab w:val="left" w:pos="2834"/>
          <w:tab w:val="left" w:pos="3968"/>
          <w:tab w:val="left" w:pos="5102"/>
          <w:tab w:val="left" w:pos="6236"/>
          <w:tab w:val="left" w:pos="7370"/>
          <w:tab w:val="left" w:pos="8503"/>
          <w:tab w:val="left" w:pos="9070"/>
          <w:tab w:val="left" w:pos="9627"/>
        </w:tabs>
        <w:autoSpaceDE w:val="0"/>
        <w:autoSpaceDN w:val="0"/>
        <w:adjustRightInd w:val="0"/>
        <w:rPr>
          <w:rFonts w:cs="Arial"/>
          <w:szCs w:val="22"/>
        </w:rPr>
      </w:pPr>
      <w:r w:rsidRPr="00ED66E6">
        <w:rPr>
          <w:rFonts w:cs="Arial"/>
          <w:szCs w:val="22"/>
        </w:rPr>
        <w:t xml:space="preserve">Plandata SKAL leveres tilbake til kommunen i Euref89, UTM sone 32. </w:t>
      </w:r>
    </w:p>
    <w:p w14:paraId="7F6D51F9" w14:textId="77777777" w:rsidR="00B16BF5" w:rsidRPr="00ED66E6" w:rsidRDefault="00B16BF5">
      <w:pPr>
        <w:widowControl w:val="0"/>
        <w:tabs>
          <w:tab w:val="left" w:pos="-1134"/>
          <w:tab w:val="left" w:pos="-567"/>
          <w:tab w:val="left" w:pos="-1"/>
          <w:tab w:val="left" w:pos="283"/>
          <w:tab w:val="left" w:pos="566"/>
          <w:tab w:val="left" w:pos="849"/>
          <w:tab w:val="left" w:pos="1134"/>
          <w:tab w:val="left" w:pos="1417"/>
          <w:tab w:val="left" w:pos="1700"/>
          <w:tab w:val="left" w:pos="2834"/>
          <w:tab w:val="left" w:pos="3968"/>
          <w:tab w:val="left" w:pos="5102"/>
          <w:tab w:val="left" w:pos="6236"/>
          <w:tab w:val="left" w:pos="7370"/>
          <w:tab w:val="left" w:pos="8503"/>
          <w:tab w:val="left" w:pos="9070"/>
          <w:tab w:val="left" w:pos="9627"/>
        </w:tabs>
        <w:autoSpaceDE w:val="0"/>
        <w:autoSpaceDN w:val="0"/>
        <w:adjustRightInd w:val="0"/>
        <w:rPr>
          <w:rFonts w:cs="Arial"/>
          <w:szCs w:val="22"/>
        </w:rPr>
      </w:pPr>
    </w:p>
    <w:p w14:paraId="7F6D51FA" w14:textId="5970382E" w:rsidR="00B16BF5" w:rsidRPr="00ED66E6" w:rsidRDefault="00B16BF5" w:rsidP="001C740B">
      <w:pPr>
        <w:pStyle w:val="Overskrift3"/>
        <w:numPr>
          <w:ilvl w:val="0"/>
          <w:numId w:val="0"/>
        </w:numPr>
      </w:pPr>
      <w:r w:rsidRPr="00ED66E6">
        <w:t>Innhold</w:t>
      </w:r>
    </w:p>
    <w:p w14:paraId="7F6D51FB" w14:textId="77777777" w:rsidR="00B16BF5" w:rsidRPr="00ED66E6" w:rsidRDefault="00B16BF5">
      <w:pPr>
        <w:widowControl w:val="0"/>
        <w:tabs>
          <w:tab w:val="left" w:pos="-1134"/>
          <w:tab w:val="left" w:pos="-567"/>
          <w:tab w:val="left" w:pos="-1"/>
          <w:tab w:val="left" w:pos="283"/>
          <w:tab w:val="left" w:pos="566"/>
          <w:tab w:val="left" w:pos="849"/>
          <w:tab w:val="left" w:pos="1134"/>
          <w:tab w:val="left" w:pos="1417"/>
          <w:tab w:val="left" w:pos="1700"/>
          <w:tab w:val="left" w:pos="2834"/>
          <w:tab w:val="left" w:pos="3968"/>
          <w:tab w:val="left" w:pos="5102"/>
          <w:tab w:val="left" w:pos="6236"/>
          <w:tab w:val="left" w:pos="7370"/>
          <w:tab w:val="left" w:pos="8503"/>
          <w:tab w:val="left" w:pos="9070"/>
          <w:tab w:val="left" w:pos="9627"/>
        </w:tabs>
        <w:autoSpaceDE w:val="0"/>
        <w:autoSpaceDN w:val="0"/>
        <w:adjustRightInd w:val="0"/>
        <w:rPr>
          <w:rFonts w:cs="Arial"/>
          <w:szCs w:val="22"/>
        </w:rPr>
      </w:pPr>
      <w:r w:rsidRPr="00ED66E6">
        <w:rPr>
          <w:rFonts w:cs="Arial"/>
          <w:szCs w:val="22"/>
        </w:rPr>
        <w:t xml:space="preserve">Alle objekter som inngår i den ferdige </w:t>
      </w:r>
      <w:proofErr w:type="gramStart"/>
      <w:r w:rsidRPr="00ED66E6">
        <w:rPr>
          <w:rFonts w:cs="Arial"/>
          <w:szCs w:val="22"/>
        </w:rPr>
        <w:t>planen</w:t>
      </w:r>
      <w:proofErr w:type="gramEnd"/>
      <w:r w:rsidRPr="00ED66E6">
        <w:rPr>
          <w:rFonts w:cs="Arial"/>
          <w:szCs w:val="22"/>
        </w:rPr>
        <w:t xml:space="preserve"> skal leveres tilbake til kommunen på digital form. Grunnkartet skal ikke følge med.</w:t>
      </w:r>
    </w:p>
    <w:p w14:paraId="7F6D51FC" w14:textId="77777777" w:rsidR="00B16BF5" w:rsidRPr="00ED66E6" w:rsidRDefault="00B16BF5">
      <w:pPr>
        <w:widowControl w:val="0"/>
        <w:tabs>
          <w:tab w:val="left" w:pos="-1134"/>
          <w:tab w:val="left" w:pos="-567"/>
          <w:tab w:val="left" w:pos="-1"/>
          <w:tab w:val="left" w:pos="283"/>
          <w:tab w:val="left" w:pos="566"/>
          <w:tab w:val="left" w:pos="849"/>
          <w:tab w:val="left" w:pos="1134"/>
          <w:tab w:val="left" w:pos="1417"/>
          <w:tab w:val="left" w:pos="1700"/>
          <w:tab w:val="left" w:pos="2834"/>
          <w:tab w:val="left" w:pos="3968"/>
          <w:tab w:val="left" w:pos="5102"/>
          <w:tab w:val="left" w:pos="6236"/>
          <w:tab w:val="left" w:pos="7370"/>
          <w:tab w:val="left" w:pos="8503"/>
          <w:tab w:val="left" w:pos="9070"/>
          <w:tab w:val="left" w:pos="9627"/>
        </w:tabs>
        <w:autoSpaceDE w:val="0"/>
        <w:autoSpaceDN w:val="0"/>
        <w:adjustRightInd w:val="0"/>
        <w:rPr>
          <w:rFonts w:cs="Arial"/>
          <w:b/>
          <w:szCs w:val="22"/>
        </w:rPr>
      </w:pPr>
    </w:p>
    <w:p w14:paraId="626129E8" w14:textId="35388AF8" w:rsidR="005B48DE" w:rsidRDefault="005B48DE" w:rsidP="00F03EB5">
      <w:pPr>
        <w:rPr>
          <w:b/>
          <w:bCs/>
          <w:sz w:val="24"/>
          <w:szCs w:val="24"/>
        </w:rPr>
      </w:pPr>
    </w:p>
    <w:p w14:paraId="55382B2D" w14:textId="77777777" w:rsidR="005B48DE" w:rsidRDefault="005B48DE" w:rsidP="00F03EB5">
      <w:pPr>
        <w:rPr>
          <w:b/>
          <w:bCs/>
          <w:sz w:val="24"/>
          <w:szCs w:val="24"/>
        </w:rPr>
      </w:pPr>
    </w:p>
    <w:p w14:paraId="527DBCDF" w14:textId="77777777" w:rsidR="005B48DE" w:rsidRDefault="005B48DE">
      <w:pPr>
        <w:rPr>
          <w:b/>
          <w:bCs/>
          <w:sz w:val="24"/>
          <w:szCs w:val="24"/>
        </w:rPr>
      </w:pPr>
      <w:r>
        <w:rPr>
          <w:b/>
          <w:bCs/>
          <w:sz w:val="24"/>
          <w:szCs w:val="24"/>
        </w:rPr>
        <w:br w:type="page"/>
      </w:r>
    </w:p>
    <w:p w14:paraId="7F6D51FD" w14:textId="66DD4A71" w:rsidR="00B16BF5" w:rsidRPr="00F03EB5" w:rsidRDefault="00B16BF5" w:rsidP="00F03EB5">
      <w:pPr>
        <w:rPr>
          <w:b/>
          <w:bCs/>
          <w:sz w:val="24"/>
          <w:szCs w:val="24"/>
        </w:rPr>
      </w:pPr>
      <w:r w:rsidRPr="00F03EB5">
        <w:rPr>
          <w:b/>
          <w:bCs/>
          <w:sz w:val="24"/>
          <w:szCs w:val="24"/>
        </w:rPr>
        <w:lastRenderedPageBreak/>
        <w:t>PLANDATA</w:t>
      </w:r>
    </w:p>
    <w:p w14:paraId="7F6D51FE" w14:textId="77777777" w:rsidR="00B16BF5" w:rsidRPr="00ED66E6" w:rsidRDefault="00B16BF5">
      <w:pPr>
        <w:widowControl w:val="0"/>
        <w:tabs>
          <w:tab w:val="left" w:pos="-1134"/>
          <w:tab w:val="left" w:pos="-567"/>
          <w:tab w:val="left" w:pos="-1"/>
          <w:tab w:val="left" w:pos="283"/>
          <w:tab w:val="left" w:pos="566"/>
          <w:tab w:val="left" w:pos="849"/>
          <w:tab w:val="left" w:pos="1134"/>
          <w:tab w:val="left" w:pos="1417"/>
          <w:tab w:val="left" w:pos="1700"/>
          <w:tab w:val="left" w:pos="2834"/>
          <w:tab w:val="left" w:pos="3968"/>
          <w:tab w:val="left" w:pos="5102"/>
          <w:tab w:val="left" w:pos="6236"/>
          <w:tab w:val="left" w:pos="7370"/>
          <w:tab w:val="left" w:pos="8503"/>
          <w:tab w:val="left" w:pos="9070"/>
          <w:tab w:val="left" w:pos="9627"/>
        </w:tabs>
        <w:autoSpaceDE w:val="0"/>
        <w:autoSpaceDN w:val="0"/>
        <w:adjustRightInd w:val="0"/>
        <w:rPr>
          <w:rFonts w:cs="Arial"/>
          <w:b/>
          <w:szCs w:val="22"/>
        </w:rPr>
      </w:pPr>
    </w:p>
    <w:p w14:paraId="7F6D51FF" w14:textId="3388202B" w:rsidR="00B16BF5" w:rsidRPr="00ED66E6" w:rsidRDefault="00B16BF5" w:rsidP="001C740B">
      <w:pPr>
        <w:pStyle w:val="Overskrift3"/>
        <w:numPr>
          <w:ilvl w:val="0"/>
          <w:numId w:val="0"/>
        </w:numPr>
      </w:pPr>
      <w:r w:rsidRPr="00ED66E6">
        <w:t>Veiledere</w:t>
      </w:r>
    </w:p>
    <w:p w14:paraId="7F6D5201" w14:textId="2CB2BBE1" w:rsidR="00B16BF5" w:rsidRPr="00ED66E6" w:rsidRDefault="00B16BF5">
      <w:pPr>
        <w:widowControl w:val="0"/>
        <w:tabs>
          <w:tab w:val="left" w:pos="-1134"/>
          <w:tab w:val="left" w:pos="-567"/>
          <w:tab w:val="left" w:pos="-1"/>
          <w:tab w:val="left" w:pos="283"/>
          <w:tab w:val="left" w:pos="566"/>
          <w:tab w:val="left" w:pos="849"/>
          <w:tab w:val="left" w:pos="1134"/>
          <w:tab w:val="left" w:pos="1417"/>
          <w:tab w:val="left" w:pos="1700"/>
          <w:tab w:val="left" w:pos="2834"/>
          <w:tab w:val="left" w:pos="3968"/>
          <w:tab w:val="left" w:pos="5102"/>
          <w:tab w:val="left" w:pos="6236"/>
          <w:tab w:val="left" w:pos="7370"/>
          <w:tab w:val="left" w:pos="8503"/>
          <w:tab w:val="left" w:pos="9070"/>
          <w:tab w:val="left" w:pos="9627"/>
        </w:tabs>
        <w:autoSpaceDE w:val="0"/>
        <w:autoSpaceDN w:val="0"/>
        <w:adjustRightInd w:val="0"/>
        <w:rPr>
          <w:rFonts w:cs="Arial"/>
          <w:szCs w:val="22"/>
        </w:rPr>
      </w:pPr>
      <w:r w:rsidRPr="00ED66E6">
        <w:rPr>
          <w:rFonts w:cs="Arial"/>
          <w:szCs w:val="22"/>
        </w:rPr>
        <w:t xml:space="preserve">Digitale reguleringsplaner skal fremstilles i henhold til </w:t>
      </w:r>
      <w:r w:rsidRPr="00ED66E6">
        <w:rPr>
          <w:rFonts w:cs="Arial"/>
          <w:i/>
          <w:szCs w:val="22"/>
        </w:rPr>
        <w:t>Nasjonal produktspesifikasjon for arealplan og planregister</w:t>
      </w:r>
      <w:r w:rsidRPr="00ED66E6">
        <w:rPr>
          <w:rFonts w:cs="Arial"/>
          <w:szCs w:val="22"/>
        </w:rPr>
        <w:t>, del 1, 2 og 3. Denne kan lastes ned fra:</w:t>
      </w:r>
    </w:p>
    <w:p w14:paraId="7F6D5202" w14:textId="10A9ABA9" w:rsidR="00B16BF5" w:rsidRPr="00ED66E6" w:rsidRDefault="004B1955" w:rsidP="3063B09B">
      <w:pPr>
        <w:widowControl w:val="0"/>
        <w:tabs>
          <w:tab w:val="left" w:pos="283"/>
          <w:tab w:val="left" w:pos="566"/>
          <w:tab w:val="left" w:pos="849"/>
          <w:tab w:val="left" w:pos="1134"/>
          <w:tab w:val="left" w:pos="1417"/>
          <w:tab w:val="left" w:pos="1700"/>
          <w:tab w:val="left" w:pos="2834"/>
          <w:tab w:val="left" w:pos="3968"/>
          <w:tab w:val="left" w:pos="5102"/>
          <w:tab w:val="left" w:pos="6236"/>
          <w:tab w:val="left" w:pos="7370"/>
          <w:tab w:val="left" w:pos="8503"/>
          <w:tab w:val="left" w:pos="9070"/>
          <w:tab w:val="left" w:pos="9627"/>
        </w:tabs>
        <w:autoSpaceDE w:val="0"/>
        <w:autoSpaceDN w:val="0"/>
        <w:adjustRightInd w:val="0"/>
        <w:rPr>
          <w:rFonts w:cs="Arial"/>
          <w:i/>
          <w:iCs/>
          <w:szCs w:val="22"/>
        </w:rPr>
      </w:pPr>
      <w:hyperlink r:id="rId38">
        <w:r w:rsidR="004B5701" w:rsidRPr="00ED66E6">
          <w:rPr>
            <w:rStyle w:val="Hyperkobling"/>
            <w:rFonts w:cs="Arial"/>
            <w:i/>
            <w:iCs/>
            <w:szCs w:val="22"/>
          </w:rPr>
          <w:t>www.regjeringen.no/veiledning/plankart</w:t>
        </w:r>
      </w:hyperlink>
    </w:p>
    <w:p w14:paraId="7F6D5203" w14:textId="77777777" w:rsidR="00B16BF5" w:rsidRPr="00ED66E6" w:rsidRDefault="00B16BF5" w:rsidP="001671C4">
      <w:pPr>
        <w:widowControl w:val="0"/>
        <w:tabs>
          <w:tab w:val="left" w:pos="-1134"/>
          <w:tab w:val="left" w:pos="-567"/>
          <w:tab w:val="left" w:pos="-1"/>
          <w:tab w:val="left" w:pos="283"/>
          <w:tab w:val="left" w:pos="566"/>
          <w:tab w:val="left" w:pos="849"/>
          <w:tab w:val="left" w:pos="1134"/>
          <w:tab w:val="left" w:pos="1417"/>
          <w:tab w:val="left" w:pos="1700"/>
          <w:tab w:val="left" w:pos="2834"/>
          <w:tab w:val="left" w:pos="3968"/>
          <w:tab w:val="left" w:pos="5102"/>
          <w:tab w:val="left" w:pos="6236"/>
          <w:tab w:val="left" w:pos="7370"/>
          <w:tab w:val="left" w:pos="8503"/>
          <w:tab w:val="left" w:pos="9070"/>
          <w:tab w:val="left" w:pos="9627"/>
        </w:tabs>
        <w:autoSpaceDE w:val="0"/>
        <w:autoSpaceDN w:val="0"/>
        <w:adjustRightInd w:val="0"/>
        <w:rPr>
          <w:rFonts w:cs="Arial"/>
          <w:szCs w:val="22"/>
        </w:rPr>
      </w:pPr>
    </w:p>
    <w:p w14:paraId="7F6D5204" w14:textId="68204221" w:rsidR="00B16BF5" w:rsidRPr="00ED66E6" w:rsidRDefault="00B16BF5" w:rsidP="001C740B">
      <w:pPr>
        <w:pStyle w:val="Overskrift3"/>
        <w:numPr>
          <w:ilvl w:val="0"/>
          <w:numId w:val="0"/>
        </w:numPr>
      </w:pPr>
      <w:r w:rsidRPr="00ED66E6">
        <w:t>Prinsipper for konstruksjon</w:t>
      </w:r>
    </w:p>
    <w:p w14:paraId="7F6D5205" w14:textId="3AA60652" w:rsidR="00B16BF5" w:rsidRPr="00ED66E6" w:rsidRDefault="00B16BF5">
      <w:pPr>
        <w:widowControl w:val="0"/>
        <w:tabs>
          <w:tab w:val="left" w:pos="-1134"/>
          <w:tab w:val="left" w:pos="-567"/>
          <w:tab w:val="left" w:pos="-1"/>
          <w:tab w:val="left" w:pos="283"/>
          <w:tab w:val="left" w:pos="566"/>
          <w:tab w:val="left" w:pos="849"/>
          <w:tab w:val="left" w:pos="1134"/>
          <w:tab w:val="left" w:pos="1417"/>
          <w:tab w:val="left" w:pos="1700"/>
          <w:tab w:val="left" w:pos="2834"/>
          <w:tab w:val="left" w:pos="3968"/>
          <w:tab w:val="left" w:pos="5102"/>
          <w:tab w:val="left" w:pos="6236"/>
          <w:tab w:val="left" w:pos="7370"/>
          <w:tab w:val="left" w:pos="8503"/>
          <w:tab w:val="left" w:pos="9070"/>
          <w:tab w:val="left" w:pos="9627"/>
        </w:tabs>
        <w:autoSpaceDE w:val="0"/>
        <w:autoSpaceDN w:val="0"/>
        <w:adjustRightInd w:val="0"/>
        <w:rPr>
          <w:rFonts w:cs="Arial"/>
          <w:szCs w:val="22"/>
        </w:rPr>
      </w:pPr>
      <w:r w:rsidRPr="00ED66E6">
        <w:rPr>
          <w:rFonts w:cs="Arial"/>
          <w:szCs w:val="22"/>
        </w:rPr>
        <w:t>For å sikre planer av god kvalitet skal disse konstrueres på en systematisk måte.</w:t>
      </w:r>
    </w:p>
    <w:p w14:paraId="7F6D5206" w14:textId="77777777" w:rsidR="00B16BF5" w:rsidRPr="00ED66E6" w:rsidRDefault="00B16BF5">
      <w:pPr>
        <w:widowControl w:val="0"/>
        <w:tabs>
          <w:tab w:val="left" w:pos="-1134"/>
          <w:tab w:val="left" w:pos="-567"/>
          <w:tab w:val="left" w:pos="-1"/>
          <w:tab w:val="left" w:pos="283"/>
          <w:tab w:val="left" w:pos="566"/>
          <w:tab w:val="left" w:pos="849"/>
          <w:tab w:val="left" w:pos="1134"/>
          <w:tab w:val="left" w:pos="1417"/>
          <w:tab w:val="left" w:pos="1700"/>
          <w:tab w:val="left" w:pos="2834"/>
          <w:tab w:val="left" w:pos="3968"/>
          <w:tab w:val="left" w:pos="5102"/>
          <w:tab w:val="left" w:pos="6236"/>
          <w:tab w:val="left" w:pos="7370"/>
          <w:tab w:val="left" w:pos="8503"/>
          <w:tab w:val="left" w:pos="9070"/>
          <w:tab w:val="left" w:pos="9627"/>
        </w:tabs>
        <w:autoSpaceDE w:val="0"/>
        <w:autoSpaceDN w:val="0"/>
        <w:adjustRightInd w:val="0"/>
        <w:rPr>
          <w:rFonts w:cs="Arial"/>
          <w:szCs w:val="22"/>
        </w:rPr>
      </w:pPr>
      <w:r w:rsidRPr="00ED66E6">
        <w:rPr>
          <w:rFonts w:cs="Arial"/>
          <w:szCs w:val="22"/>
        </w:rPr>
        <w:t xml:space="preserve">Kapittel 1.7 i </w:t>
      </w:r>
      <w:r w:rsidRPr="00ED66E6">
        <w:rPr>
          <w:rFonts w:cs="Arial"/>
          <w:i/>
          <w:szCs w:val="22"/>
        </w:rPr>
        <w:t>Nasjonal produktspesifikasjon for arealplan og digitalt planregister</w:t>
      </w:r>
      <w:r w:rsidRPr="00ED66E6">
        <w:rPr>
          <w:rFonts w:cs="Arial"/>
          <w:szCs w:val="22"/>
        </w:rPr>
        <w:t xml:space="preserve"> beskriver denne systematikken.</w:t>
      </w:r>
    </w:p>
    <w:p w14:paraId="7F6D5207" w14:textId="77777777" w:rsidR="00B16BF5" w:rsidRPr="00ED66E6" w:rsidRDefault="00B16BF5" w:rsidP="001671C4">
      <w:pPr>
        <w:widowControl w:val="0"/>
        <w:tabs>
          <w:tab w:val="left" w:pos="-1134"/>
          <w:tab w:val="left" w:pos="-567"/>
          <w:tab w:val="left" w:pos="0"/>
          <w:tab w:val="left" w:pos="283"/>
          <w:tab w:val="left" w:pos="566"/>
          <w:tab w:val="left" w:pos="850"/>
          <w:tab w:val="left" w:pos="1134"/>
          <w:tab w:val="left" w:pos="1417"/>
          <w:tab w:val="left" w:pos="1700"/>
          <w:tab w:val="left" w:pos="2834"/>
          <w:tab w:val="left" w:pos="3968"/>
          <w:tab w:val="left" w:pos="5102"/>
          <w:tab w:val="left" w:pos="6236"/>
          <w:tab w:val="left" w:pos="7370"/>
          <w:tab w:val="left" w:pos="8504"/>
          <w:tab w:val="left" w:pos="9070"/>
          <w:tab w:val="left" w:pos="9627"/>
        </w:tabs>
        <w:autoSpaceDE w:val="0"/>
        <w:autoSpaceDN w:val="0"/>
        <w:adjustRightInd w:val="0"/>
        <w:rPr>
          <w:rFonts w:cs="Arial"/>
          <w:b/>
          <w:szCs w:val="22"/>
        </w:rPr>
      </w:pPr>
    </w:p>
    <w:p w14:paraId="7F6D5208" w14:textId="5C646FC9" w:rsidR="00B16BF5" w:rsidRPr="00ED66E6" w:rsidRDefault="00B16BF5" w:rsidP="001C740B">
      <w:pPr>
        <w:pStyle w:val="Overskrift3"/>
        <w:numPr>
          <w:ilvl w:val="0"/>
          <w:numId w:val="0"/>
        </w:numPr>
      </w:pPr>
      <w:r w:rsidRPr="00ED66E6">
        <w:t xml:space="preserve">Digitale formater  </w:t>
      </w:r>
    </w:p>
    <w:p w14:paraId="7F6D5209" w14:textId="77777777" w:rsidR="00B16BF5" w:rsidRPr="00ED66E6" w:rsidRDefault="00B16BF5" w:rsidP="001671C4">
      <w:pPr>
        <w:widowControl w:val="0"/>
        <w:tabs>
          <w:tab w:val="left" w:pos="-1134"/>
          <w:tab w:val="left" w:pos="-567"/>
          <w:tab w:val="left" w:pos="0"/>
          <w:tab w:val="left" w:pos="283"/>
          <w:tab w:val="left" w:pos="566"/>
          <w:tab w:val="left" w:pos="850"/>
          <w:tab w:val="left" w:pos="1134"/>
          <w:tab w:val="left" w:pos="1417"/>
          <w:tab w:val="left" w:pos="1700"/>
          <w:tab w:val="left" w:pos="2834"/>
          <w:tab w:val="left" w:pos="3968"/>
          <w:tab w:val="left" w:pos="5102"/>
          <w:tab w:val="left" w:pos="6236"/>
          <w:tab w:val="left" w:pos="7370"/>
          <w:tab w:val="left" w:pos="8504"/>
          <w:tab w:val="left" w:pos="9070"/>
          <w:tab w:val="left" w:pos="9627"/>
        </w:tabs>
        <w:autoSpaceDE w:val="0"/>
        <w:autoSpaceDN w:val="0"/>
        <w:adjustRightInd w:val="0"/>
        <w:rPr>
          <w:rFonts w:cs="Arial"/>
          <w:b/>
          <w:szCs w:val="22"/>
        </w:rPr>
      </w:pPr>
      <w:r w:rsidRPr="00ED66E6">
        <w:rPr>
          <w:rFonts w:cs="Arial"/>
          <w:szCs w:val="22"/>
        </w:rPr>
        <w:t>Digitale plandata skal leveres til kommunen på SOSI-format, på gjeldende versjon. SOSI-kontroll rapport skal følge leveransen.</w:t>
      </w:r>
    </w:p>
    <w:p w14:paraId="7F6D520A" w14:textId="77777777" w:rsidR="00B16BF5" w:rsidRPr="00ED66E6" w:rsidRDefault="00B16BF5">
      <w:pPr>
        <w:tabs>
          <w:tab w:val="left" w:pos="0"/>
          <w:tab w:val="left" w:pos="283"/>
          <w:tab w:val="left" w:pos="566"/>
          <w:tab w:val="left" w:pos="850"/>
          <w:tab w:val="left" w:pos="1134"/>
          <w:tab w:val="left" w:pos="1417"/>
          <w:tab w:val="left" w:pos="1700"/>
          <w:tab w:val="left" w:pos="2834"/>
          <w:tab w:val="left" w:pos="3968"/>
          <w:tab w:val="left" w:pos="5102"/>
          <w:tab w:val="left" w:pos="6236"/>
          <w:tab w:val="left" w:pos="7370"/>
          <w:tab w:val="decimal" w:pos="8220"/>
          <w:tab w:val="left" w:pos="8504"/>
        </w:tabs>
        <w:autoSpaceDE w:val="0"/>
        <w:autoSpaceDN w:val="0"/>
        <w:adjustRightInd w:val="0"/>
        <w:rPr>
          <w:rFonts w:cs="Arial"/>
          <w:szCs w:val="22"/>
        </w:rPr>
      </w:pPr>
    </w:p>
    <w:p w14:paraId="7F6D520C" w14:textId="192E4765" w:rsidR="00B16BF5" w:rsidRPr="00ED66E6" w:rsidRDefault="00B16BF5">
      <w:pPr>
        <w:tabs>
          <w:tab w:val="left" w:pos="0"/>
          <w:tab w:val="left" w:pos="283"/>
          <w:tab w:val="left" w:pos="566"/>
          <w:tab w:val="left" w:pos="850"/>
          <w:tab w:val="left" w:pos="1134"/>
          <w:tab w:val="left" w:pos="1417"/>
          <w:tab w:val="left" w:pos="1700"/>
          <w:tab w:val="left" w:pos="2834"/>
          <w:tab w:val="left" w:pos="3968"/>
          <w:tab w:val="left" w:pos="5102"/>
          <w:tab w:val="left" w:pos="6236"/>
          <w:tab w:val="left" w:pos="7370"/>
          <w:tab w:val="decimal" w:pos="8220"/>
          <w:tab w:val="left" w:pos="8504"/>
        </w:tabs>
        <w:autoSpaceDE w:val="0"/>
        <w:autoSpaceDN w:val="0"/>
        <w:adjustRightInd w:val="0"/>
        <w:rPr>
          <w:rFonts w:cs="Arial"/>
          <w:szCs w:val="22"/>
        </w:rPr>
      </w:pPr>
      <w:r w:rsidRPr="00ED66E6">
        <w:rPr>
          <w:rFonts w:cs="Arial"/>
          <w:szCs w:val="22"/>
        </w:rPr>
        <w:t>Program og veiledning for bruk av SOSI-kontroll kan lastes ned fra:</w:t>
      </w:r>
    </w:p>
    <w:p w14:paraId="7F6D520D" w14:textId="798909A6" w:rsidR="0013453C" w:rsidRPr="00ED66E6" w:rsidRDefault="004B1955" w:rsidP="3063B09B">
      <w:pPr>
        <w:tabs>
          <w:tab w:val="left" w:pos="283"/>
          <w:tab w:val="left" w:pos="566"/>
          <w:tab w:val="left" w:pos="850"/>
          <w:tab w:val="left" w:pos="1134"/>
          <w:tab w:val="left" w:pos="1417"/>
          <w:tab w:val="left" w:pos="1700"/>
          <w:tab w:val="left" w:pos="2834"/>
          <w:tab w:val="left" w:pos="3968"/>
          <w:tab w:val="left" w:pos="5102"/>
          <w:tab w:val="left" w:pos="6236"/>
          <w:tab w:val="left" w:pos="7370"/>
          <w:tab w:val="decimal" w:pos="8220"/>
          <w:tab w:val="left" w:pos="8504"/>
        </w:tabs>
        <w:autoSpaceDE w:val="0"/>
        <w:autoSpaceDN w:val="0"/>
        <w:adjustRightInd w:val="0"/>
        <w:rPr>
          <w:rFonts w:cs="Arial"/>
          <w:i/>
          <w:iCs/>
          <w:szCs w:val="22"/>
        </w:rPr>
      </w:pPr>
      <w:hyperlink r:id="rId39">
        <w:r w:rsidR="00AB0B58" w:rsidRPr="00ED66E6">
          <w:rPr>
            <w:rStyle w:val="Hyperkobling"/>
            <w:rFonts w:cs="Arial"/>
            <w:i/>
            <w:iCs/>
            <w:szCs w:val="22"/>
          </w:rPr>
          <w:t>www.kartverket.no</w:t>
        </w:r>
      </w:hyperlink>
      <w:r w:rsidR="00B16BF5" w:rsidRPr="00ED66E6">
        <w:rPr>
          <w:rFonts w:cs="Arial"/>
          <w:i/>
          <w:iCs/>
          <w:szCs w:val="22"/>
        </w:rPr>
        <w:t xml:space="preserve"> </w:t>
      </w:r>
    </w:p>
    <w:p w14:paraId="7F6D520E" w14:textId="77777777" w:rsidR="00B16BF5" w:rsidRPr="00ED66E6" w:rsidRDefault="00B16BF5" w:rsidP="00B16BF5">
      <w:pPr>
        <w:tabs>
          <w:tab w:val="left" w:pos="0"/>
          <w:tab w:val="left" w:pos="283"/>
          <w:tab w:val="left" w:pos="566"/>
          <w:tab w:val="left" w:pos="850"/>
          <w:tab w:val="left" w:pos="1134"/>
          <w:tab w:val="left" w:pos="1417"/>
          <w:tab w:val="left" w:pos="1700"/>
          <w:tab w:val="left" w:pos="2834"/>
          <w:tab w:val="left" w:pos="3968"/>
          <w:tab w:val="left" w:pos="5102"/>
          <w:tab w:val="left" w:pos="6236"/>
          <w:tab w:val="left" w:pos="7370"/>
          <w:tab w:val="decimal" w:pos="8220"/>
          <w:tab w:val="left" w:pos="8504"/>
        </w:tabs>
        <w:autoSpaceDE w:val="0"/>
        <w:autoSpaceDN w:val="0"/>
        <w:adjustRightInd w:val="0"/>
        <w:rPr>
          <w:rFonts w:cs="Arial"/>
          <w:i/>
          <w:szCs w:val="22"/>
        </w:rPr>
      </w:pPr>
    </w:p>
    <w:sectPr w:rsidR="00B16BF5" w:rsidRPr="00ED66E6" w:rsidSect="0059260A">
      <w:headerReference w:type="default" r:id="rId40"/>
      <w:footerReference w:type="default" r:id="rId41"/>
      <w:headerReference w:type="first" r:id="rId42"/>
      <w:pgSz w:w="11906" w:h="16838"/>
      <w:pgMar w:top="1701" w:right="1701" w:bottom="1701" w:left="1701" w:header="709" w:footer="709" w:gutter="0"/>
      <w:pgBorders w:offsetFrom="page">
        <w:top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F35B6" w14:textId="77777777" w:rsidR="003A634B" w:rsidRDefault="003A634B" w:rsidP="00257B04">
      <w:r>
        <w:separator/>
      </w:r>
    </w:p>
  </w:endnote>
  <w:endnote w:type="continuationSeparator" w:id="0">
    <w:p w14:paraId="201CEB79" w14:textId="77777777" w:rsidR="003A634B" w:rsidRDefault="003A634B" w:rsidP="00257B04">
      <w:r>
        <w:continuationSeparator/>
      </w:r>
    </w:p>
  </w:endnote>
  <w:endnote w:type="continuationNotice" w:id="1">
    <w:p w14:paraId="6DF17A31" w14:textId="77777777" w:rsidR="003A634B" w:rsidRDefault="003A6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D521A" w14:textId="40DDE09E" w:rsidR="001170CD" w:rsidRDefault="00731845" w:rsidP="00BC403A">
    <w:pPr>
      <w:pStyle w:val="Bunntekst"/>
    </w:pPr>
    <w:r w:rsidRPr="005419DF">
      <w:rPr>
        <w:b/>
        <w:noProof/>
      </w:rPr>
      <w:drawing>
        <wp:anchor distT="0" distB="0" distL="114300" distR="114300" simplePos="0" relativeHeight="251658240" behindDoc="0" locked="0" layoutInCell="1" allowOverlap="1" wp14:anchorId="0945E0B9" wp14:editId="13BE0688">
          <wp:simplePos x="0" y="0"/>
          <wp:positionH relativeFrom="margin">
            <wp:posOffset>-1066800</wp:posOffset>
          </wp:positionH>
          <wp:positionV relativeFrom="paragraph">
            <wp:posOffset>62865</wp:posOffset>
          </wp:positionV>
          <wp:extent cx="11330305" cy="320040"/>
          <wp:effectExtent l="0" t="0" r="4445" b="3810"/>
          <wp:wrapSquare wrapText="bothSides"/>
          <wp:docPr id="29" name="Bild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ilde 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330305" cy="320040"/>
                  </a:xfrm>
                  <a:prstGeom prst="rect">
                    <a:avLst/>
                  </a:prstGeom>
                </pic:spPr>
              </pic:pic>
            </a:graphicData>
          </a:graphic>
          <wp14:sizeRelH relativeFrom="margin">
            <wp14:pctWidth>0</wp14:pctWidth>
          </wp14:sizeRelH>
          <wp14:sizeRelV relativeFrom="margin">
            <wp14:pctHeight>0</wp14:pctHeight>
          </wp14:sizeRelV>
        </wp:anchor>
      </w:drawing>
    </w:r>
    <w:r w:rsidRPr="001C1DB3">
      <w:rPr>
        <w:b/>
        <w:noProof/>
      </w:rPr>
      <mc:AlternateContent>
        <mc:Choice Requires="wps">
          <w:drawing>
            <wp:anchor distT="45720" distB="45720" distL="114300" distR="114300" simplePos="0" relativeHeight="251658241" behindDoc="0" locked="0" layoutInCell="1" allowOverlap="1" wp14:anchorId="76B3ABE6" wp14:editId="243B587A">
              <wp:simplePos x="0" y="0"/>
              <wp:positionH relativeFrom="column">
                <wp:posOffset>4930775</wp:posOffset>
              </wp:positionH>
              <wp:positionV relativeFrom="paragraph">
                <wp:posOffset>-164465</wp:posOffset>
              </wp:positionV>
              <wp:extent cx="1005840" cy="274320"/>
              <wp:effectExtent l="0" t="0" r="3810" b="0"/>
              <wp:wrapNone/>
              <wp:docPr id="217" name="Tekstboks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w="9525">
                        <a:noFill/>
                        <a:miter lim="800000"/>
                        <a:headEnd/>
                        <a:tailEnd/>
                      </a:ln>
                    </wps:spPr>
                    <wps:txbx>
                      <w:txbxContent>
                        <w:p w14:paraId="4328B773" w14:textId="77777777" w:rsidR="00731845" w:rsidRPr="001C1DB3" w:rsidRDefault="00731845" w:rsidP="00731845">
                          <w:pPr>
                            <w:jc w:val="right"/>
                            <w:rPr>
                              <w:color w:val="003955"/>
                              <w:sz w:val="20"/>
                            </w:rPr>
                          </w:pPr>
                          <w:r w:rsidRPr="001C1DB3">
                            <w:rPr>
                              <w:color w:val="003955"/>
                              <w:sz w:val="20"/>
                            </w:rPr>
                            <w:t xml:space="preserve">Side </w:t>
                          </w:r>
                          <w:r w:rsidRPr="001C1DB3">
                            <w:rPr>
                              <w:b/>
                              <w:bCs/>
                              <w:color w:val="003955"/>
                              <w:sz w:val="20"/>
                            </w:rPr>
                            <w:fldChar w:fldCharType="begin"/>
                          </w:r>
                          <w:r w:rsidRPr="001C1DB3">
                            <w:rPr>
                              <w:b/>
                              <w:bCs/>
                              <w:color w:val="003955"/>
                              <w:sz w:val="20"/>
                            </w:rPr>
                            <w:instrText>PAGE  \* Arabic  \* MERGEFORMAT</w:instrText>
                          </w:r>
                          <w:r w:rsidRPr="001C1DB3">
                            <w:rPr>
                              <w:b/>
                              <w:bCs/>
                              <w:color w:val="003955"/>
                              <w:sz w:val="20"/>
                            </w:rPr>
                            <w:fldChar w:fldCharType="separate"/>
                          </w:r>
                          <w:r w:rsidRPr="001C1DB3">
                            <w:rPr>
                              <w:b/>
                              <w:bCs/>
                              <w:color w:val="003955"/>
                              <w:sz w:val="20"/>
                            </w:rPr>
                            <w:t>1</w:t>
                          </w:r>
                          <w:r w:rsidRPr="001C1DB3">
                            <w:rPr>
                              <w:b/>
                              <w:bCs/>
                              <w:color w:val="003955"/>
                              <w:sz w:val="20"/>
                            </w:rPr>
                            <w:fldChar w:fldCharType="end"/>
                          </w:r>
                          <w:r w:rsidRPr="001C1DB3">
                            <w:rPr>
                              <w:color w:val="003955"/>
                              <w:sz w:val="20"/>
                            </w:rPr>
                            <w:t xml:space="preserve"> av </w:t>
                          </w:r>
                          <w:r w:rsidRPr="001C1DB3">
                            <w:rPr>
                              <w:b/>
                              <w:bCs/>
                              <w:color w:val="003955"/>
                              <w:sz w:val="20"/>
                            </w:rPr>
                            <w:fldChar w:fldCharType="begin"/>
                          </w:r>
                          <w:r w:rsidRPr="001C1DB3">
                            <w:rPr>
                              <w:b/>
                              <w:bCs/>
                              <w:color w:val="003955"/>
                              <w:sz w:val="20"/>
                            </w:rPr>
                            <w:instrText>NUMPAGES  \* Arabic  \* MERGEFORMAT</w:instrText>
                          </w:r>
                          <w:r w:rsidRPr="001C1DB3">
                            <w:rPr>
                              <w:b/>
                              <w:bCs/>
                              <w:color w:val="003955"/>
                              <w:sz w:val="20"/>
                            </w:rPr>
                            <w:fldChar w:fldCharType="separate"/>
                          </w:r>
                          <w:r w:rsidRPr="001C1DB3">
                            <w:rPr>
                              <w:b/>
                              <w:bCs/>
                              <w:color w:val="003955"/>
                              <w:sz w:val="20"/>
                            </w:rPr>
                            <w:t>2</w:t>
                          </w:r>
                          <w:r w:rsidRPr="001C1DB3">
                            <w:rPr>
                              <w:b/>
                              <w:bCs/>
                              <w:color w:val="003955"/>
                              <w:sz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B3ABE6" id="_x0000_t202" coordsize="21600,21600" o:spt="202" path="m,l,21600r21600,l21600,xe">
              <v:stroke joinstyle="miter"/>
              <v:path gradientshapeok="t" o:connecttype="rect"/>
            </v:shapetype>
            <v:shape id="Tekstboks 217" o:spid="_x0000_s1026" type="#_x0000_t202" alt="&quot;&quot;" style="position:absolute;margin-left:388.25pt;margin-top:-12.95pt;width:79.2pt;height:21.6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" stroked="f">
              <v:textbox>
                <w:txbxContent>
                  <w:p w14:paraId="4328B773" w14:textId="77777777" w:rsidR="00731845" w:rsidRPr="001C1DB3" w:rsidRDefault="00731845" w:rsidP="00731845">
                    <w:pPr>
                      <w:jc w:val="right"/>
                      <w:rPr>
                        <w:color w:val="003955"/>
                        <w:sz w:val="20"/>
                      </w:rPr>
                    </w:pPr>
                    <w:r w:rsidRPr="001C1DB3">
                      <w:rPr>
                        <w:color w:val="003955"/>
                        <w:sz w:val="20"/>
                      </w:rPr>
                      <w:t xml:space="preserve">Side </w:t>
                    </w:r>
                    <w:r w:rsidRPr="001C1DB3">
                      <w:rPr>
                        <w:b/>
                        <w:bCs/>
                        <w:color w:val="003955"/>
                        <w:sz w:val="20"/>
                      </w:rPr>
                      <w:fldChar w:fldCharType="begin"/>
                    </w:r>
                    <w:r w:rsidRPr="001C1DB3">
                      <w:rPr>
                        <w:b/>
                        <w:bCs/>
                        <w:color w:val="003955"/>
                        <w:sz w:val="20"/>
                      </w:rPr>
                      <w:instrText>PAGE  \* Arabic  \* MERGEFORMAT</w:instrText>
                    </w:r>
                    <w:r w:rsidRPr="001C1DB3">
                      <w:rPr>
                        <w:b/>
                        <w:bCs/>
                        <w:color w:val="003955"/>
                        <w:sz w:val="20"/>
                      </w:rPr>
                      <w:fldChar w:fldCharType="separate"/>
                    </w:r>
                    <w:r w:rsidRPr="001C1DB3">
                      <w:rPr>
                        <w:b/>
                        <w:bCs/>
                        <w:color w:val="003955"/>
                        <w:sz w:val="20"/>
                      </w:rPr>
                      <w:t>1</w:t>
                    </w:r>
                    <w:r w:rsidRPr="001C1DB3">
                      <w:rPr>
                        <w:b/>
                        <w:bCs/>
                        <w:color w:val="003955"/>
                        <w:sz w:val="20"/>
                      </w:rPr>
                      <w:fldChar w:fldCharType="end"/>
                    </w:r>
                    <w:r w:rsidRPr="001C1DB3">
                      <w:rPr>
                        <w:color w:val="003955"/>
                        <w:sz w:val="20"/>
                      </w:rPr>
                      <w:t xml:space="preserve"> av </w:t>
                    </w:r>
                    <w:r w:rsidRPr="001C1DB3">
                      <w:rPr>
                        <w:b/>
                        <w:bCs/>
                        <w:color w:val="003955"/>
                        <w:sz w:val="20"/>
                      </w:rPr>
                      <w:fldChar w:fldCharType="begin"/>
                    </w:r>
                    <w:r w:rsidRPr="001C1DB3">
                      <w:rPr>
                        <w:b/>
                        <w:bCs/>
                        <w:color w:val="003955"/>
                        <w:sz w:val="20"/>
                      </w:rPr>
                      <w:instrText>NUMPAGES  \* Arabic  \* MERGEFORMAT</w:instrText>
                    </w:r>
                    <w:r w:rsidRPr="001C1DB3">
                      <w:rPr>
                        <w:b/>
                        <w:bCs/>
                        <w:color w:val="003955"/>
                        <w:sz w:val="20"/>
                      </w:rPr>
                      <w:fldChar w:fldCharType="separate"/>
                    </w:r>
                    <w:r w:rsidRPr="001C1DB3">
                      <w:rPr>
                        <w:b/>
                        <w:bCs/>
                        <w:color w:val="003955"/>
                        <w:sz w:val="20"/>
                      </w:rPr>
                      <w:t>2</w:t>
                    </w:r>
                    <w:r w:rsidRPr="001C1DB3">
                      <w:rPr>
                        <w:b/>
                        <w:bCs/>
                        <w:color w:val="003955"/>
                        <w:sz w:val="2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7F0B3" w14:textId="77777777" w:rsidR="003A634B" w:rsidRDefault="003A634B" w:rsidP="00257B04">
      <w:r>
        <w:separator/>
      </w:r>
    </w:p>
  </w:footnote>
  <w:footnote w:type="continuationSeparator" w:id="0">
    <w:p w14:paraId="08D7D5E9" w14:textId="77777777" w:rsidR="003A634B" w:rsidRDefault="003A634B" w:rsidP="00257B04">
      <w:r>
        <w:continuationSeparator/>
      </w:r>
    </w:p>
  </w:footnote>
  <w:footnote w:type="continuationNotice" w:id="1">
    <w:p w14:paraId="42C82B94" w14:textId="77777777" w:rsidR="003A634B" w:rsidRDefault="003A63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D5217" w14:textId="6724CC50" w:rsidR="001170CD" w:rsidRPr="00B7370E" w:rsidRDefault="001170CD" w:rsidP="004E443D">
    <w:pPr>
      <w:pStyle w:val="Topptekst"/>
      <w:rPr>
        <w:color w:val="4BACC6" w:themeColor="accent5"/>
      </w:rPr>
    </w:pPr>
    <w:r>
      <w:rPr>
        <w:color w:val="800000"/>
      </w:rPr>
      <w:tab/>
    </w:r>
    <w:r>
      <w:rPr>
        <w:color w:val="800000"/>
      </w:rPr>
      <w:tab/>
    </w:r>
    <w:r w:rsidRPr="00466441">
      <w:rPr>
        <w:color w:val="003955"/>
      </w:rPr>
      <w:t xml:space="preserve">Nasjonal </w:t>
    </w:r>
    <w:proofErr w:type="spellStart"/>
    <w:r w:rsidRPr="00466441">
      <w:rPr>
        <w:color w:val="003955"/>
      </w:rPr>
      <w:t>planID</w:t>
    </w:r>
    <w:proofErr w:type="spellEnd"/>
    <w:r w:rsidRPr="00466441">
      <w:rPr>
        <w:color w:val="003955"/>
      </w:rPr>
      <w:t>.: 3003</w:t>
    </w:r>
    <w:r w:rsidRPr="00B7370E">
      <w:rPr>
        <w:color w:val="4BACC6" w:themeColor="accent5"/>
      </w:rPr>
      <w:t xml:space="preserve"> </w:t>
    </w:r>
  </w:p>
  <w:p w14:paraId="7F6D5218" w14:textId="77777777" w:rsidR="001170CD" w:rsidRDefault="001170CD" w:rsidP="00466441">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D521B" w14:textId="658B47EB" w:rsidR="001170CD" w:rsidRDefault="0059260A" w:rsidP="005F3139">
    <w:pPr>
      <w:pStyle w:val="Topptekst"/>
      <w:tabs>
        <w:tab w:val="clear" w:pos="4536"/>
        <w:tab w:val="left" w:pos="5670"/>
      </w:tabs>
    </w:pPr>
    <w:r>
      <w:rPr>
        <w:noProof/>
      </w:rPr>
      <w:drawing>
        <wp:anchor distT="0" distB="0" distL="114300" distR="114300" simplePos="0" relativeHeight="251658242" behindDoc="0" locked="0" layoutInCell="1" allowOverlap="1" wp14:anchorId="0204E336" wp14:editId="1970C9CF">
          <wp:simplePos x="0" y="0"/>
          <wp:positionH relativeFrom="column">
            <wp:posOffset>-866775</wp:posOffset>
          </wp:positionH>
          <wp:positionV relativeFrom="paragraph">
            <wp:posOffset>-57150</wp:posOffset>
          </wp:positionV>
          <wp:extent cx="1402333" cy="563880"/>
          <wp:effectExtent l="0" t="0" r="7620" b="7620"/>
          <wp:wrapNone/>
          <wp:docPr id="28" name="Bild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ilde 2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2333" cy="563880"/>
                  </a:xfrm>
                  <a:prstGeom prst="rect">
                    <a:avLst/>
                  </a:prstGeom>
                </pic:spPr>
              </pic:pic>
            </a:graphicData>
          </a:graphic>
        </wp:anchor>
      </w:drawing>
    </w:r>
    <w:r w:rsidR="001170CD">
      <w:rPr>
        <w:color w:val="4BACC6" w:themeColor="accent5"/>
      </w:rPr>
      <w:tab/>
    </w:r>
    <w:r w:rsidR="001170CD">
      <w:rPr>
        <w:color w:val="4BACC6" w:themeColor="accent5"/>
      </w:rPr>
      <w:tab/>
    </w:r>
    <w:r w:rsidR="00466441" w:rsidRPr="00466441">
      <w:rPr>
        <w:color w:val="003955"/>
      </w:rPr>
      <w:t xml:space="preserve">Nasjonal </w:t>
    </w:r>
    <w:proofErr w:type="spellStart"/>
    <w:r w:rsidR="00466441" w:rsidRPr="00466441">
      <w:rPr>
        <w:color w:val="003955"/>
      </w:rPr>
      <w:t>planID</w:t>
    </w:r>
    <w:proofErr w:type="spellEnd"/>
    <w:r w:rsidR="00466441" w:rsidRPr="00466441">
      <w:rPr>
        <w:color w:val="003955"/>
      </w:rPr>
      <w:t>.: 3003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3125D"/>
    <w:multiLevelType w:val="hybridMultilevel"/>
    <w:tmpl w:val="6A605B0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15:restartNumberingAfterBreak="0">
    <w:nsid w:val="00C41D19"/>
    <w:multiLevelType w:val="hybridMultilevel"/>
    <w:tmpl w:val="2BE41930"/>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31D2F8E"/>
    <w:multiLevelType w:val="hybridMultilevel"/>
    <w:tmpl w:val="339A042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65723"/>
    <w:multiLevelType w:val="hybridMultilevel"/>
    <w:tmpl w:val="25245BB2"/>
    <w:lvl w:ilvl="0" w:tplc="0414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8D3A58"/>
    <w:multiLevelType w:val="hybridMultilevel"/>
    <w:tmpl w:val="E5BE2C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DA65C14"/>
    <w:multiLevelType w:val="multilevel"/>
    <w:tmpl w:val="00A87374"/>
    <w:lvl w:ilvl="0">
      <w:start w:val="1"/>
      <w:numFmt w:val="decimal"/>
      <w:lvlText w:val="%1."/>
      <w:lvlJc w:val="left"/>
      <w:pPr>
        <w:tabs>
          <w:tab w:val="num" w:pos="0"/>
        </w:tabs>
        <w:ind w:left="0" w:hanging="567"/>
      </w:pPr>
      <w:rPr>
        <w:rFonts w:hint="default"/>
      </w:rPr>
    </w:lvl>
    <w:lvl w:ilvl="1">
      <w:start w:val="1"/>
      <w:numFmt w:val="decimal"/>
      <w:lvlText w:val="%1.%2"/>
      <w:lvlJc w:val="left"/>
      <w:pPr>
        <w:tabs>
          <w:tab w:val="num" w:pos="0"/>
        </w:tabs>
        <w:ind w:left="0" w:hanging="567"/>
      </w:pPr>
      <w:rPr>
        <w:rFonts w:hint="default"/>
      </w:rPr>
    </w:lvl>
    <w:lvl w:ilvl="2">
      <w:start w:val="1"/>
      <w:numFmt w:val="decimal"/>
      <w:lvlText w:val="%2.%1.%3"/>
      <w:lvlJc w:val="left"/>
      <w:pPr>
        <w:tabs>
          <w:tab w:val="num" w:pos="153"/>
        </w:tabs>
        <w:ind w:left="153" w:hanging="720"/>
      </w:pPr>
      <w:rPr>
        <w:rFonts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873"/>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123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7" w15:restartNumberingAfterBreak="0">
    <w:nsid w:val="0FF56E58"/>
    <w:multiLevelType w:val="hybridMultilevel"/>
    <w:tmpl w:val="0D966F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9B4472F"/>
    <w:multiLevelType w:val="hybridMultilevel"/>
    <w:tmpl w:val="3B2A18D4"/>
    <w:lvl w:ilvl="0" w:tplc="01206C5A">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23AC3331"/>
    <w:multiLevelType w:val="hybridMultilevel"/>
    <w:tmpl w:val="5B38FD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6A54370"/>
    <w:multiLevelType w:val="singleLevel"/>
    <w:tmpl w:val="DC10E7E8"/>
    <w:lvl w:ilvl="0">
      <w:start w:val="1"/>
      <w:numFmt w:val="bullet"/>
      <w:lvlText w:val=""/>
      <w:lvlJc w:val="left"/>
      <w:pPr>
        <w:tabs>
          <w:tab w:val="num" w:pos="360"/>
        </w:tabs>
        <w:ind w:left="360" w:hanging="360"/>
      </w:pPr>
      <w:rPr>
        <w:rFonts w:ascii="Symbol" w:hAnsi="Symbol" w:cs="Times New Roman" w:hint="default"/>
      </w:rPr>
    </w:lvl>
  </w:abstractNum>
  <w:abstractNum w:abstractNumId="11" w15:restartNumberingAfterBreak="0">
    <w:nsid w:val="2D7B13A9"/>
    <w:multiLevelType w:val="hybridMultilevel"/>
    <w:tmpl w:val="FE443E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63A7D3A"/>
    <w:multiLevelType w:val="multilevel"/>
    <w:tmpl w:val="39BAED76"/>
    <w:lvl w:ilvl="0">
      <w:start w:val="1"/>
      <w:numFmt w:val="decimal"/>
      <w:lvlText w:val="%1."/>
      <w:lvlJc w:val="left"/>
      <w:pPr>
        <w:tabs>
          <w:tab w:val="num" w:pos="360"/>
        </w:tabs>
        <w:ind w:left="360" w:hanging="360"/>
      </w:pPr>
    </w:lvl>
    <w:lvl w:ilvl="1">
      <w:start w:val="2"/>
      <w:numFmt w:val="decimal"/>
      <w:isLgl/>
      <w:lvlText w:val="%1.%2"/>
      <w:lvlJc w:val="left"/>
      <w:pPr>
        <w:tabs>
          <w:tab w:val="num" w:pos="744"/>
        </w:tabs>
        <w:ind w:left="744" w:hanging="744"/>
      </w:pPr>
      <w:rPr>
        <w:rFonts w:hint="default"/>
      </w:rPr>
    </w:lvl>
    <w:lvl w:ilvl="2">
      <w:start w:val="1"/>
      <w:numFmt w:val="decimal"/>
      <w:isLgl/>
      <w:lvlText w:val="%1.%2.%3"/>
      <w:lvlJc w:val="left"/>
      <w:pPr>
        <w:tabs>
          <w:tab w:val="num" w:pos="744"/>
        </w:tabs>
        <w:ind w:left="744" w:hanging="744"/>
      </w:pPr>
      <w:rPr>
        <w:rFonts w:hint="default"/>
      </w:rPr>
    </w:lvl>
    <w:lvl w:ilvl="3">
      <w:start w:val="1"/>
      <w:numFmt w:val="decimal"/>
      <w:isLgl/>
      <w:lvlText w:val="%1.%2.%3.%4"/>
      <w:lvlJc w:val="left"/>
      <w:pPr>
        <w:tabs>
          <w:tab w:val="num" w:pos="744"/>
        </w:tabs>
        <w:ind w:left="744" w:hanging="744"/>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37E047F3"/>
    <w:multiLevelType w:val="hybridMultilevel"/>
    <w:tmpl w:val="0E0646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B3C23FC"/>
    <w:multiLevelType w:val="hybridMultilevel"/>
    <w:tmpl w:val="46C694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D03578A"/>
    <w:multiLevelType w:val="multilevel"/>
    <w:tmpl w:val="4186332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D7D1693"/>
    <w:multiLevelType w:val="hybridMultilevel"/>
    <w:tmpl w:val="D7069D9E"/>
    <w:lvl w:ilvl="0" w:tplc="DC50A538">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500"/>
        </w:tabs>
        <w:ind w:left="1500" w:hanging="360"/>
      </w:pPr>
      <w:rPr>
        <w:rFonts w:ascii="Courier New" w:hAnsi="Courier New" w:hint="default"/>
      </w:rPr>
    </w:lvl>
    <w:lvl w:ilvl="2" w:tplc="04140005" w:tentative="1">
      <w:start w:val="1"/>
      <w:numFmt w:val="bullet"/>
      <w:lvlText w:val=""/>
      <w:lvlJc w:val="left"/>
      <w:pPr>
        <w:tabs>
          <w:tab w:val="num" w:pos="2220"/>
        </w:tabs>
        <w:ind w:left="2220" w:hanging="360"/>
      </w:pPr>
      <w:rPr>
        <w:rFonts w:ascii="Wingdings" w:hAnsi="Wingdings" w:hint="default"/>
      </w:rPr>
    </w:lvl>
    <w:lvl w:ilvl="3" w:tplc="04140001" w:tentative="1">
      <w:start w:val="1"/>
      <w:numFmt w:val="bullet"/>
      <w:lvlText w:val=""/>
      <w:lvlJc w:val="left"/>
      <w:pPr>
        <w:tabs>
          <w:tab w:val="num" w:pos="2940"/>
        </w:tabs>
        <w:ind w:left="2940" w:hanging="360"/>
      </w:pPr>
      <w:rPr>
        <w:rFonts w:ascii="Symbol" w:hAnsi="Symbol" w:hint="default"/>
      </w:rPr>
    </w:lvl>
    <w:lvl w:ilvl="4" w:tplc="04140003" w:tentative="1">
      <w:start w:val="1"/>
      <w:numFmt w:val="bullet"/>
      <w:lvlText w:val="o"/>
      <w:lvlJc w:val="left"/>
      <w:pPr>
        <w:tabs>
          <w:tab w:val="num" w:pos="3660"/>
        </w:tabs>
        <w:ind w:left="3660" w:hanging="360"/>
      </w:pPr>
      <w:rPr>
        <w:rFonts w:ascii="Courier New" w:hAnsi="Courier New" w:hint="default"/>
      </w:rPr>
    </w:lvl>
    <w:lvl w:ilvl="5" w:tplc="04140005" w:tentative="1">
      <w:start w:val="1"/>
      <w:numFmt w:val="bullet"/>
      <w:lvlText w:val=""/>
      <w:lvlJc w:val="left"/>
      <w:pPr>
        <w:tabs>
          <w:tab w:val="num" w:pos="4380"/>
        </w:tabs>
        <w:ind w:left="4380" w:hanging="360"/>
      </w:pPr>
      <w:rPr>
        <w:rFonts w:ascii="Wingdings" w:hAnsi="Wingdings" w:hint="default"/>
      </w:rPr>
    </w:lvl>
    <w:lvl w:ilvl="6" w:tplc="04140001" w:tentative="1">
      <w:start w:val="1"/>
      <w:numFmt w:val="bullet"/>
      <w:lvlText w:val=""/>
      <w:lvlJc w:val="left"/>
      <w:pPr>
        <w:tabs>
          <w:tab w:val="num" w:pos="5100"/>
        </w:tabs>
        <w:ind w:left="5100" w:hanging="360"/>
      </w:pPr>
      <w:rPr>
        <w:rFonts w:ascii="Symbol" w:hAnsi="Symbol" w:hint="default"/>
      </w:rPr>
    </w:lvl>
    <w:lvl w:ilvl="7" w:tplc="04140003" w:tentative="1">
      <w:start w:val="1"/>
      <w:numFmt w:val="bullet"/>
      <w:lvlText w:val="o"/>
      <w:lvlJc w:val="left"/>
      <w:pPr>
        <w:tabs>
          <w:tab w:val="num" w:pos="5820"/>
        </w:tabs>
        <w:ind w:left="5820" w:hanging="360"/>
      </w:pPr>
      <w:rPr>
        <w:rFonts w:ascii="Courier New" w:hAnsi="Courier New" w:hint="default"/>
      </w:rPr>
    </w:lvl>
    <w:lvl w:ilvl="8" w:tplc="0414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2F04684"/>
    <w:multiLevelType w:val="hybridMultilevel"/>
    <w:tmpl w:val="BA80380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34F7164"/>
    <w:multiLevelType w:val="hybridMultilevel"/>
    <w:tmpl w:val="E1FC44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6585FBA"/>
    <w:multiLevelType w:val="multilevel"/>
    <w:tmpl w:val="4186332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85E7522"/>
    <w:multiLevelType w:val="multilevel"/>
    <w:tmpl w:val="4186332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FB46580"/>
    <w:multiLevelType w:val="hybridMultilevel"/>
    <w:tmpl w:val="544A18E8"/>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2" w15:restartNumberingAfterBreak="0">
    <w:nsid w:val="55D04833"/>
    <w:multiLevelType w:val="hybridMultilevel"/>
    <w:tmpl w:val="E0C0CEDA"/>
    <w:lvl w:ilvl="0" w:tplc="6AB87278">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A937957"/>
    <w:multiLevelType w:val="hybridMultilevel"/>
    <w:tmpl w:val="BBC4D8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135781B"/>
    <w:multiLevelType w:val="hybridMultilevel"/>
    <w:tmpl w:val="EDB287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1FC55B5"/>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243822"/>
    <w:multiLevelType w:val="multilevel"/>
    <w:tmpl w:val="AFBC4170"/>
    <w:lvl w:ilvl="0">
      <w:start w:val="1"/>
      <w:numFmt w:val="decimal"/>
      <w:lvlText w:val="%1."/>
      <w:lvlJc w:val="left"/>
      <w:pPr>
        <w:ind w:left="360" w:hanging="360"/>
      </w:pPr>
    </w:lvl>
    <w:lvl w:ilvl="1">
      <w:start w:val="1"/>
      <w:numFmt w:val="decimal"/>
      <w:pStyle w:val="Oversk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849157A"/>
    <w:multiLevelType w:val="singleLevel"/>
    <w:tmpl w:val="5A8AC876"/>
    <w:lvl w:ilvl="0">
      <w:start w:val="2"/>
      <w:numFmt w:val="bullet"/>
      <w:lvlText w:val=""/>
      <w:lvlJc w:val="left"/>
      <w:pPr>
        <w:tabs>
          <w:tab w:val="num" w:pos="360"/>
        </w:tabs>
        <w:ind w:left="360" w:hanging="360"/>
      </w:pPr>
      <w:rPr>
        <w:rFonts w:ascii="Monotype Sorts" w:hAnsi="Monotype Sorts" w:cs="Times New Roman" w:hint="default"/>
      </w:rPr>
    </w:lvl>
  </w:abstractNum>
  <w:abstractNum w:abstractNumId="28" w15:restartNumberingAfterBreak="0">
    <w:nsid w:val="70BA5537"/>
    <w:multiLevelType w:val="multilevel"/>
    <w:tmpl w:val="AB044E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3A00EA7"/>
    <w:multiLevelType w:val="multilevel"/>
    <w:tmpl w:val="C7E0737E"/>
    <w:lvl w:ilvl="0">
      <w:start w:val="1"/>
      <w:numFmt w:val="decimal"/>
      <w:pStyle w:val="Overskrift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CE4D56"/>
    <w:multiLevelType w:val="singleLevel"/>
    <w:tmpl w:val="5B400BF8"/>
    <w:lvl w:ilvl="0">
      <w:start w:val="2"/>
      <w:numFmt w:val="bullet"/>
      <w:lvlText w:val=""/>
      <w:lvlJc w:val="left"/>
      <w:pPr>
        <w:tabs>
          <w:tab w:val="num" w:pos="360"/>
        </w:tabs>
        <w:ind w:left="360" w:hanging="360"/>
      </w:pPr>
      <w:rPr>
        <w:rFonts w:ascii="Monotype Sorts" w:hAnsi="Monotype Sorts" w:cs="Times New Roman" w:hint="default"/>
      </w:rPr>
    </w:lvl>
  </w:abstractNum>
  <w:abstractNum w:abstractNumId="31" w15:restartNumberingAfterBreak="0">
    <w:nsid w:val="78D55767"/>
    <w:multiLevelType w:val="multilevel"/>
    <w:tmpl w:val="573AE0EA"/>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pStyle w:val="Overskrift3"/>
      <w:lvlText w:val="%1.%2.%3"/>
      <w:lvlJc w:val="left"/>
      <w:pPr>
        <w:tabs>
          <w:tab w:val="num" w:pos="1080"/>
        </w:tabs>
        <w:ind w:left="1080" w:hanging="720"/>
      </w:pPr>
    </w:lvl>
    <w:lvl w:ilvl="3">
      <w:start w:val="1"/>
      <w:numFmt w:val="decimal"/>
      <w:pStyle w:val="Overskrift4"/>
      <w:lvlText w:val="%1.%2.%3.%4"/>
      <w:lvlJc w:val="left"/>
      <w:pPr>
        <w:tabs>
          <w:tab w:val="num" w:pos="1224"/>
        </w:tabs>
        <w:ind w:left="1224" w:hanging="864"/>
      </w:pPr>
    </w:lvl>
    <w:lvl w:ilvl="4">
      <w:start w:val="1"/>
      <w:numFmt w:val="decimal"/>
      <w:pStyle w:val="Overskrift5"/>
      <w:lvlText w:val="%1.%2.%3.%4.%5"/>
      <w:lvlJc w:val="left"/>
      <w:pPr>
        <w:tabs>
          <w:tab w:val="num" w:pos="1368"/>
        </w:tabs>
        <w:ind w:left="1368" w:hanging="1008"/>
      </w:pPr>
    </w:lvl>
    <w:lvl w:ilvl="5">
      <w:start w:val="1"/>
      <w:numFmt w:val="decimal"/>
      <w:pStyle w:val="Overskrift6"/>
      <w:lvlText w:val="%1.%2.%3.%4.%5.%6"/>
      <w:lvlJc w:val="left"/>
      <w:pPr>
        <w:tabs>
          <w:tab w:val="num" w:pos="1512"/>
        </w:tabs>
        <w:ind w:left="1512" w:hanging="1152"/>
      </w:pPr>
    </w:lvl>
    <w:lvl w:ilvl="6">
      <w:start w:val="1"/>
      <w:numFmt w:val="decimal"/>
      <w:pStyle w:val="Overskrift7"/>
      <w:lvlText w:val="%1.%2.%3.%4.%5.%6.%7"/>
      <w:lvlJc w:val="left"/>
      <w:pPr>
        <w:tabs>
          <w:tab w:val="num" w:pos="1656"/>
        </w:tabs>
        <w:ind w:left="1656" w:hanging="1296"/>
      </w:pPr>
    </w:lvl>
    <w:lvl w:ilvl="7">
      <w:start w:val="1"/>
      <w:numFmt w:val="decimal"/>
      <w:pStyle w:val="Overskrift8"/>
      <w:lvlText w:val="%1.%2.%3.%4.%5.%6.%7.%8"/>
      <w:lvlJc w:val="left"/>
      <w:pPr>
        <w:tabs>
          <w:tab w:val="num" w:pos="1800"/>
        </w:tabs>
        <w:ind w:left="1800" w:hanging="1440"/>
      </w:pPr>
    </w:lvl>
    <w:lvl w:ilvl="8">
      <w:start w:val="1"/>
      <w:numFmt w:val="decimal"/>
      <w:pStyle w:val="Overskrift9"/>
      <w:lvlText w:val="%1.%2.%3.%4.%5.%6.%7.%8.%9"/>
      <w:lvlJc w:val="left"/>
      <w:pPr>
        <w:tabs>
          <w:tab w:val="num" w:pos="1944"/>
        </w:tabs>
        <w:ind w:left="1944" w:hanging="1584"/>
      </w:pPr>
    </w:lvl>
  </w:abstractNum>
  <w:abstractNum w:abstractNumId="32" w15:restartNumberingAfterBreak="0">
    <w:nsid w:val="7C6F11FA"/>
    <w:multiLevelType w:val="hybridMultilevel"/>
    <w:tmpl w:val="A7E0D7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88072340">
    <w:abstractNumId w:val="6"/>
  </w:num>
  <w:num w:numId="2" w16cid:durableId="459617583">
    <w:abstractNumId w:val="0"/>
    <w:lvlOverride w:ilvl="0">
      <w:lvl w:ilvl="0">
        <w:start w:val="2"/>
        <w:numFmt w:val="bullet"/>
        <w:lvlText w:val=""/>
        <w:legacy w:legacy="1" w:legacySpace="0" w:legacyIndent="360"/>
        <w:lvlJc w:val="left"/>
        <w:pPr>
          <w:ind w:left="360" w:hanging="360"/>
        </w:pPr>
        <w:rPr>
          <w:rFonts w:ascii="Monotype Sorts" w:hAnsi="Monotype Sorts" w:cs="Times New Roman" w:hint="default"/>
        </w:rPr>
      </w:lvl>
    </w:lvlOverride>
  </w:num>
  <w:num w:numId="3" w16cid:durableId="666247369">
    <w:abstractNumId w:val="27"/>
  </w:num>
  <w:num w:numId="4" w16cid:durableId="1460345548">
    <w:abstractNumId w:val="30"/>
  </w:num>
  <w:num w:numId="5" w16cid:durableId="2144076422">
    <w:abstractNumId w:val="10"/>
  </w:num>
  <w:num w:numId="6" w16cid:durableId="1519261">
    <w:abstractNumId w:val="8"/>
  </w:num>
  <w:num w:numId="7" w16cid:durableId="253365263">
    <w:abstractNumId w:val="8"/>
  </w:num>
  <w:num w:numId="8" w16cid:durableId="591472280">
    <w:abstractNumId w:val="21"/>
  </w:num>
  <w:num w:numId="9" w16cid:durableId="49946844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5525483">
    <w:abstractNumId w:val="31"/>
  </w:num>
  <w:num w:numId="11" w16cid:durableId="1000238467">
    <w:abstractNumId w:val="18"/>
  </w:num>
  <w:num w:numId="12" w16cid:durableId="705713199">
    <w:abstractNumId w:val="16"/>
  </w:num>
  <w:num w:numId="13" w16cid:durableId="1969120377">
    <w:abstractNumId w:val="3"/>
  </w:num>
  <w:num w:numId="14" w16cid:durableId="902063317">
    <w:abstractNumId w:val="17"/>
  </w:num>
  <w:num w:numId="15" w16cid:durableId="19281349">
    <w:abstractNumId w:val="15"/>
  </w:num>
  <w:num w:numId="16" w16cid:durableId="2085301639">
    <w:abstractNumId w:val="13"/>
  </w:num>
  <w:num w:numId="17" w16cid:durableId="1543903150">
    <w:abstractNumId w:val="14"/>
  </w:num>
  <w:num w:numId="18" w16cid:durableId="2016223553">
    <w:abstractNumId w:val="22"/>
  </w:num>
  <w:num w:numId="19" w16cid:durableId="749816759">
    <w:abstractNumId w:val="26"/>
  </w:num>
  <w:num w:numId="20" w16cid:durableId="1095326922">
    <w:abstractNumId w:val="31"/>
  </w:num>
  <w:num w:numId="21" w16cid:durableId="393237239">
    <w:abstractNumId w:val="31"/>
  </w:num>
  <w:num w:numId="22" w16cid:durableId="1166674794">
    <w:abstractNumId w:val="31"/>
  </w:num>
  <w:num w:numId="23" w16cid:durableId="878325311">
    <w:abstractNumId w:val="31"/>
  </w:num>
  <w:num w:numId="24" w16cid:durableId="561063652">
    <w:abstractNumId w:val="31"/>
  </w:num>
  <w:num w:numId="25" w16cid:durableId="1663043183">
    <w:abstractNumId w:val="28"/>
  </w:num>
  <w:num w:numId="26" w16cid:durableId="409935421">
    <w:abstractNumId w:val="31"/>
  </w:num>
  <w:num w:numId="27" w16cid:durableId="392319282">
    <w:abstractNumId w:val="31"/>
  </w:num>
  <w:num w:numId="28" w16cid:durableId="1341084126">
    <w:abstractNumId w:val="31"/>
  </w:num>
  <w:num w:numId="29" w16cid:durableId="525993543">
    <w:abstractNumId w:val="29"/>
  </w:num>
  <w:num w:numId="30" w16cid:durableId="1389066957">
    <w:abstractNumId w:val="25"/>
  </w:num>
  <w:num w:numId="31" w16cid:durableId="1963682522">
    <w:abstractNumId w:val="32"/>
  </w:num>
  <w:num w:numId="32" w16cid:durableId="383604905">
    <w:abstractNumId w:val="4"/>
  </w:num>
  <w:num w:numId="33" w16cid:durableId="2040887650">
    <w:abstractNumId w:val="2"/>
  </w:num>
  <w:num w:numId="34" w16cid:durableId="101805723">
    <w:abstractNumId w:val="5"/>
  </w:num>
  <w:num w:numId="35" w16cid:durableId="20775056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0851183">
    <w:abstractNumId w:val="29"/>
    <w:lvlOverride w:ilvl="0">
      <w:startOverride w:val="3"/>
    </w:lvlOverride>
    <w:lvlOverride w:ilvl="1">
      <w:startOverride w:val="2"/>
    </w:lvlOverride>
  </w:num>
  <w:num w:numId="37" w16cid:durableId="1405255618">
    <w:abstractNumId w:val="1"/>
  </w:num>
  <w:num w:numId="38" w16cid:durableId="1645547677">
    <w:abstractNumId w:val="7"/>
  </w:num>
  <w:num w:numId="39" w16cid:durableId="1778258039">
    <w:abstractNumId w:val="23"/>
  </w:num>
  <w:num w:numId="40" w16cid:durableId="2106924499">
    <w:abstractNumId w:val="24"/>
  </w:num>
  <w:num w:numId="41" w16cid:durableId="798456972">
    <w:abstractNumId w:val="20"/>
  </w:num>
  <w:num w:numId="42" w16cid:durableId="1017388251">
    <w:abstractNumId w:val="19"/>
  </w:num>
  <w:num w:numId="43" w16cid:durableId="147870325">
    <w:abstractNumId w:val="9"/>
  </w:num>
  <w:num w:numId="44" w16cid:durableId="14381366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FFA"/>
    <w:rsid w:val="00001D0E"/>
    <w:rsid w:val="0000475D"/>
    <w:rsid w:val="00004E5B"/>
    <w:rsid w:val="00010F98"/>
    <w:rsid w:val="000113E6"/>
    <w:rsid w:val="00017CC5"/>
    <w:rsid w:val="00021F30"/>
    <w:rsid w:val="000238B4"/>
    <w:rsid w:val="0003042D"/>
    <w:rsid w:val="00030D76"/>
    <w:rsid w:val="00032FFA"/>
    <w:rsid w:val="00035054"/>
    <w:rsid w:val="000449C6"/>
    <w:rsid w:val="000477AD"/>
    <w:rsid w:val="000506C6"/>
    <w:rsid w:val="00051438"/>
    <w:rsid w:val="00061E91"/>
    <w:rsid w:val="00064B70"/>
    <w:rsid w:val="000715C7"/>
    <w:rsid w:val="0007568F"/>
    <w:rsid w:val="00076D82"/>
    <w:rsid w:val="0008241A"/>
    <w:rsid w:val="00082EFB"/>
    <w:rsid w:val="00094C6F"/>
    <w:rsid w:val="00097546"/>
    <w:rsid w:val="000A09A5"/>
    <w:rsid w:val="000B1749"/>
    <w:rsid w:val="000B4AD9"/>
    <w:rsid w:val="000C3710"/>
    <w:rsid w:val="000C38D8"/>
    <w:rsid w:val="000C4B6C"/>
    <w:rsid w:val="000C4D23"/>
    <w:rsid w:val="000D1B63"/>
    <w:rsid w:val="000D1F16"/>
    <w:rsid w:val="000D3927"/>
    <w:rsid w:val="000D495E"/>
    <w:rsid w:val="000E150B"/>
    <w:rsid w:val="000E2ADA"/>
    <w:rsid w:val="000F459C"/>
    <w:rsid w:val="00101B7C"/>
    <w:rsid w:val="00101F0B"/>
    <w:rsid w:val="00105A3F"/>
    <w:rsid w:val="0010662D"/>
    <w:rsid w:val="001106EF"/>
    <w:rsid w:val="00113AAC"/>
    <w:rsid w:val="001164D5"/>
    <w:rsid w:val="00116A63"/>
    <w:rsid w:val="00116EC6"/>
    <w:rsid w:val="001170CD"/>
    <w:rsid w:val="0012222D"/>
    <w:rsid w:val="00123318"/>
    <w:rsid w:val="00125AEC"/>
    <w:rsid w:val="0013453C"/>
    <w:rsid w:val="001349E6"/>
    <w:rsid w:val="00135AE9"/>
    <w:rsid w:val="001361DE"/>
    <w:rsid w:val="0014033B"/>
    <w:rsid w:val="00142C8A"/>
    <w:rsid w:val="00145580"/>
    <w:rsid w:val="00151A02"/>
    <w:rsid w:val="00154A6E"/>
    <w:rsid w:val="00155305"/>
    <w:rsid w:val="00161329"/>
    <w:rsid w:val="001664BD"/>
    <w:rsid w:val="001671C4"/>
    <w:rsid w:val="001807BD"/>
    <w:rsid w:val="001837BD"/>
    <w:rsid w:val="001848A5"/>
    <w:rsid w:val="00185AD3"/>
    <w:rsid w:val="00196E24"/>
    <w:rsid w:val="00197C47"/>
    <w:rsid w:val="001B2FC1"/>
    <w:rsid w:val="001B78D8"/>
    <w:rsid w:val="001C3E66"/>
    <w:rsid w:val="001C5B23"/>
    <w:rsid w:val="001C740B"/>
    <w:rsid w:val="001C7AC6"/>
    <w:rsid w:val="001D2DF3"/>
    <w:rsid w:val="001E0F63"/>
    <w:rsid w:val="001E6D0D"/>
    <w:rsid w:val="001F7FF6"/>
    <w:rsid w:val="00214DDB"/>
    <w:rsid w:val="002212F8"/>
    <w:rsid w:val="00226F8E"/>
    <w:rsid w:val="00226FC7"/>
    <w:rsid w:val="00240B04"/>
    <w:rsid w:val="002412E9"/>
    <w:rsid w:val="002457CD"/>
    <w:rsid w:val="00253A7E"/>
    <w:rsid w:val="00257B04"/>
    <w:rsid w:val="00261B6E"/>
    <w:rsid w:val="002621DC"/>
    <w:rsid w:val="002626F0"/>
    <w:rsid w:val="00272C0F"/>
    <w:rsid w:val="002746E5"/>
    <w:rsid w:val="002747F9"/>
    <w:rsid w:val="0027781A"/>
    <w:rsid w:val="00281B2B"/>
    <w:rsid w:val="00283ABC"/>
    <w:rsid w:val="00294B97"/>
    <w:rsid w:val="002A1D86"/>
    <w:rsid w:val="002A3864"/>
    <w:rsid w:val="002A672F"/>
    <w:rsid w:val="002B018F"/>
    <w:rsid w:val="002B25E3"/>
    <w:rsid w:val="002B36D7"/>
    <w:rsid w:val="002B53F6"/>
    <w:rsid w:val="002B7C93"/>
    <w:rsid w:val="002C0297"/>
    <w:rsid w:val="002C226C"/>
    <w:rsid w:val="002C3FCA"/>
    <w:rsid w:val="002C6188"/>
    <w:rsid w:val="002D3010"/>
    <w:rsid w:val="002D4A15"/>
    <w:rsid w:val="002E3928"/>
    <w:rsid w:val="002F0555"/>
    <w:rsid w:val="002F25C4"/>
    <w:rsid w:val="002F2895"/>
    <w:rsid w:val="002F3F9A"/>
    <w:rsid w:val="002F51DF"/>
    <w:rsid w:val="002F7182"/>
    <w:rsid w:val="002F7CED"/>
    <w:rsid w:val="00301FC1"/>
    <w:rsid w:val="00307074"/>
    <w:rsid w:val="00316688"/>
    <w:rsid w:val="00316CEB"/>
    <w:rsid w:val="0032360E"/>
    <w:rsid w:val="0033229F"/>
    <w:rsid w:val="00334D3D"/>
    <w:rsid w:val="0034085D"/>
    <w:rsid w:val="00341686"/>
    <w:rsid w:val="00344E46"/>
    <w:rsid w:val="0034517E"/>
    <w:rsid w:val="00351477"/>
    <w:rsid w:val="00352E61"/>
    <w:rsid w:val="0035530E"/>
    <w:rsid w:val="00365F7E"/>
    <w:rsid w:val="00370BED"/>
    <w:rsid w:val="00373031"/>
    <w:rsid w:val="00373DF9"/>
    <w:rsid w:val="00377B0F"/>
    <w:rsid w:val="003810A6"/>
    <w:rsid w:val="003830A9"/>
    <w:rsid w:val="00384C0C"/>
    <w:rsid w:val="00387C3B"/>
    <w:rsid w:val="00387F59"/>
    <w:rsid w:val="0039090B"/>
    <w:rsid w:val="0039500A"/>
    <w:rsid w:val="003952A0"/>
    <w:rsid w:val="00397389"/>
    <w:rsid w:val="003A378C"/>
    <w:rsid w:val="003A634B"/>
    <w:rsid w:val="003C2C63"/>
    <w:rsid w:val="003C2D0A"/>
    <w:rsid w:val="003C31F8"/>
    <w:rsid w:val="003C373B"/>
    <w:rsid w:val="003C6D27"/>
    <w:rsid w:val="003D2676"/>
    <w:rsid w:val="003D461B"/>
    <w:rsid w:val="003F76DB"/>
    <w:rsid w:val="0040067F"/>
    <w:rsid w:val="004051CD"/>
    <w:rsid w:val="00406BE2"/>
    <w:rsid w:val="004153C4"/>
    <w:rsid w:val="004231E5"/>
    <w:rsid w:val="00430E02"/>
    <w:rsid w:val="00434B46"/>
    <w:rsid w:val="0043678A"/>
    <w:rsid w:val="00443B74"/>
    <w:rsid w:val="00447CF3"/>
    <w:rsid w:val="0045208F"/>
    <w:rsid w:val="0045331C"/>
    <w:rsid w:val="00457832"/>
    <w:rsid w:val="00465963"/>
    <w:rsid w:val="00466441"/>
    <w:rsid w:val="0046658C"/>
    <w:rsid w:val="00467C22"/>
    <w:rsid w:val="00470C56"/>
    <w:rsid w:val="0047663E"/>
    <w:rsid w:val="00477BAD"/>
    <w:rsid w:val="00490300"/>
    <w:rsid w:val="00492791"/>
    <w:rsid w:val="00494124"/>
    <w:rsid w:val="004A15F7"/>
    <w:rsid w:val="004A6E1B"/>
    <w:rsid w:val="004B01A2"/>
    <w:rsid w:val="004B1955"/>
    <w:rsid w:val="004B2E2A"/>
    <w:rsid w:val="004B3BD2"/>
    <w:rsid w:val="004B3ED5"/>
    <w:rsid w:val="004B5701"/>
    <w:rsid w:val="004C013D"/>
    <w:rsid w:val="004C169D"/>
    <w:rsid w:val="004C2600"/>
    <w:rsid w:val="004C40C0"/>
    <w:rsid w:val="004C53FC"/>
    <w:rsid w:val="004D0C4E"/>
    <w:rsid w:val="004D34CC"/>
    <w:rsid w:val="004D6EAA"/>
    <w:rsid w:val="004E0681"/>
    <w:rsid w:val="004E22D6"/>
    <w:rsid w:val="004E4342"/>
    <w:rsid w:val="004E443D"/>
    <w:rsid w:val="004E4C50"/>
    <w:rsid w:val="004E59DF"/>
    <w:rsid w:val="004E5E03"/>
    <w:rsid w:val="004E6C4F"/>
    <w:rsid w:val="004F01E3"/>
    <w:rsid w:val="004F41E4"/>
    <w:rsid w:val="004F516D"/>
    <w:rsid w:val="004F5ED0"/>
    <w:rsid w:val="0051136D"/>
    <w:rsid w:val="00520ED8"/>
    <w:rsid w:val="00521B1C"/>
    <w:rsid w:val="005322B1"/>
    <w:rsid w:val="0053561B"/>
    <w:rsid w:val="00536ADF"/>
    <w:rsid w:val="00543CFE"/>
    <w:rsid w:val="00546691"/>
    <w:rsid w:val="0054675D"/>
    <w:rsid w:val="00551056"/>
    <w:rsid w:val="00571A1D"/>
    <w:rsid w:val="0057294C"/>
    <w:rsid w:val="00586040"/>
    <w:rsid w:val="00590FA9"/>
    <w:rsid w:val="00592008"/>
    <w:rsid w:val="005925D1"/>
    <w:rsid w:val="0059260A"/>
    <w:rsid w:val="005A74EE"/>
    <w:rsid w:val="005B0C5A"/>
    <w:rsid w:val="005B3268"/>
    <w:rsid w:val="005B48DE"/>
    <w:rsid w:val="005B70FD"/>
    <w:rsid w:val="005B7761"/>
    <w:rsid w:val="005C20AC"/>
    <w:rsid w:val="005C2F2A"/>
    <w:rsid w:val="005C5D0D"/>
    <w:rsid w:val="005C7E73"/>
    <w:rsid w:val="005D07F1"/>
    <w:rsid w:val="005D55C7"/>
    <w:rsid w:val="005D66C0"/>
    <w:rsid w:val="005E0874"/>
    <w:rsid w:val="005E19AB"/>
    <w:rsid w:val="005E4232"/>
    <w:rsid w:val="005E4EE6"/>
    <w:rsid w:val="005E576E"/>
    <w:rsid w:val="005E5D11"/>
    <w:rsid w:val="005E6064"/>
    <w:rsid w:val="005E61DE"/>
    <w:rsid w:val="005E6A0F"/>
    <w:rsid w:val="005F3139"/>
    <w:rsid w:val="00612B75"/>
    <w:rsid w:val="006144FC"/>
    <w:rsid w:val="00617E80"/>
    <w:rsid w:val="00624081"/>
    <w:rsid w:val="00624D9A"/>
    <w:rsid w:val="006373FD"/>
    <w:rsid w:val="006465D0"/>
    <w:rsid w:val="00662B6A"/>
    <w:rsid w:val="006729E3"/>
    <w:rsid w:val="00672CDA"/>
    <w:rsid w:val="006751AF"/>
    <w:rsid w:val="006766F8"/>
    <w:rsid w:val="00683625"/>
    <w:rsid w:val="006858ED"/>
    <w:rsid w:val="00693C19"/>
    <w:rsid w:val="00694914"/>
    <w:rsid w:val="006A52ED"/>
    <w:rsid w:val="006A6646"/>
    <w:rsid w:val="006A71BF"/>
    <w:rsid w:val="006A7A05"/>
    <w:rsid w:val="006B2F53"/>
    <w:rsid w:val="006B761D"/>
    <w:rsid w:val="006C0D50"/>
    <w:rsid w:val="006C3A56"/>
    <w:rsid w:val="006C3C6D"/>
    <w:rsid w:val="006D0C10"/>
    <w:rsid w:val="006D62AE"/>
    <w:rsid w:val="006D7BDC"/>
    <w:rsid w:val="006F6401"/>
    <w:rsid w:val="007075FE"/>
    <w:rsid w:val="007126EA"/>
    <w:rsid w:val="00720C49"/>
    <w:rsid w:val="00720D95"/>
    <w:rsid w:val="0072171A"/>
    <w:rsid w:val="00722C9A"/>
    <w:rsid w:val="00726022"/>
    <w:rsid w:val="00726D70"/>
    <w:rsid w:val="00730B69"/>
    <w:rsid w:val="00731845"/>
    <w:rsid w:val="00733239"/>
    <w:rsid w:val="00734059"/>
    <w:rsid w:val="00734C6F"/>
    <w:rsid w:val="00737BBA"/>
    <w:rsid w:val="00742387"/>
    <w:rsid w:val="00747108"/>
    <w:rsid w:val="007475ED"/>
    <w:rsid w:val="007513A6"/>
    <w:rsid w:val="00751996"/>
    <w:rsid w:val="00754575"/>
    <w:rsid w:val="00754C35"/>
    <w:rsid w:val="00755CBC"/>
    <w:rsid w:val="0075759F"/>
    <w:rsid w:val="00772AED"/>
    <w:rsid w:val="0077323F"/>
    <w:rsid w:val="007939A3"/>
    <w:rsid w:val="007A690B"/>
    <w:rsid w:val="007B27D4"/>
    <w:rsid w:val="007B41D4"/>
    <w:rsid w:val="007B47C2"/>
    <w:rsid w:val="007B5580"/>
    <w:rsid w:val="007B77D5"/>
    <w:rsid w:val="007D0BDC"/>
    <w:rsid w:val="007D0F0C"/>
    <w:rsid w:val="007D1C68"/>
    <w:rsid w:val="007D7AE7"/>
    <w:rsid w:val="007E40A9"/>
    <w:rsid w:val="007E494D"/>
    <w:rsid w:val="007F0F01"/>
    <w:rsid w:val="007F3A1A"/>
    <w:rsid w:val="007F47D7"/>
    <w:rsid w:val="00801EFA"/>
    <w:rsid w:val="00813995"/>
    <w:rsid w:val="008139FB"/>
    <w:rsid w:val="00814F49"/>
    <w:rsid w:val="008163E8"/>
    <w:rsid w:val="0081734F"/>
    <w:rsid w:val="008236EF"/>
    <w:rsid w:val="008251ED"/>
    <w:rsid w:val="00832D49"/>
    <w:rsid w:val="00840C8C"/>
    <w:rsid w:val="008434BE"/>
    <w:rsid w:val="00844F8A"/>
    <w:rsid w:val="00846D4A"/>
    <w:rsid w:val="00854DF0"/>
    <w:rsid w:val="00862088"/>
    <w:rsid w:val="008622C5"/>
    <w:rsid w:val="0086553A"/>
    <w:rsid w:val="008678AB"/>
    <w:rsid w:val="0087550B"/>
    <w:rsid w:val="00876546"/>
    <w:rsid w:val="0087711A"/>
    <w:rsid w:val="00882AD1"/>
    <w:rsid w:val="0088557A"/>
    <w:rsid w:val="00886AFC"/>
    <w:rsid w:val="008909DB"/>
    <w:rsid w:val="00891D67"/>
    <w:rsid w:val="008934F1"/>
    <w:rsid w:val="00895F1C"/>
    <w:rsid w:val="008A664A"/>
    <w:rsid w:val="008A78C1"/>
    <w:rsid w:val="008B3BCF"/>
    <w:rsid w:val="008C5C5D"/>
    <w:rsid w:val="008D28FA"/>
    <w:rsid w:val="008D4D63"/>
    <w:rsid w:val="008D6D4D"/>
    <w:rsid w:val="008D7ABB"/>
    <w:rsid w:val="008D7D78"/>
    <w:rsid w:val="008E295C"/>
    <w:rsid w:val="008E370B"/>
    <w:rsid w:val="008F03B8"/>
    <w:rsid w:val="009061C9"/>
    <w:rsid w:val="00907CE2"/>
    <w:rsid w:val="00913789"/>
    <w:rsid w:val="00914954"/>
    <w:rsid w:val="0091711B"/>
    <w:rsid w:val="00917532"/>
    <w:rsid w:val="00924262"/>
    <w:rsid w:val="00931433"/>
    <w:rsid w:val="0094169D"/>
    <w:rsid w:val="00942500"/>
    <w:rsid w:val="009459CD"/>
    <w:rsid w:val="00957ACA"/>
    <w:rsid w:val="00961891"/>
    <w:rsid w:val="00962567"/>
    <w:rsid w:val="009709B9"/>
    <w:rsid w:val="00970EC5"/>
    <w:rsid w:val="00977767"/>
    <w:rsid w:val="0098155E"/>
    <w:rsid w:val="0098437F"/>
    <w:rsid w:val="00984B38"/>
    <w:rsid w:val="00987BF9"/>
    <w:rsid w:val="009925DB"/>
    <w:rsid w:val="00992BC4"/>
    <w:rsid w:val="009946C7"/>
    <w:rsid w:val="009A0416"/>
    <w:rsid w:val="009B1CCE"/>
    <w:rsid w:val="009B72B0"/>
    <w:rsid w:val="009C407B"/>
    <w:rsid w:val="009D23EC"/>
    <w:rsid w:val="009D3E59"/>
    <w:rsid w:val="009D6943"/>
    <w:rsid w:val="009D7C2C"/>
    <w:rsid w:val="009F1058"/>
    <w:rsid w:val="009F2437"/>
    <w:rsid w:val="00A0166C"/>
    <w:rsid w:val="00A02C44"/>
    <w:rsid w:val="00A04805"/>
    <w:rsid w:val="00A0515D"/>
    <w:rsid w:val="00A11EB4"/>
    <w:rsid w:val="00A26AAE"/>
    <w:rsid w:val="00A32DF5"/>
    <w:rsid w:val="00A4551B"/>
    <w:rsid w:val="00A45AE1"/>
    <w:rsid w:val="00A45B9E"/>
    <w:rsid w:val="00A4731B"/>
    <w:rsid w:val="00A47B52"/>
    <w:rsid w:val="00A530D3"/>
    <w:rsid w:val="00A5361C"/>
    <w:rsid w:val="00A538C7"/>
    <w:rsid w:val="00A53EDD"/>
    <w:rsid w:val="00A6201B"/>
    <w:rsid w:val="00A67342"/>
    <w:rsid w:val="00A72013"/>
    <w:rsid w:val="00A74122"/>
    <w:rsid w:val="00A75C8B"/>
    <w:rsid w:val="00A81E25"/>
    <w:rsid w:val="00A85088"/>
    <w:rsid w:val="00A87D2B"/>
    <w:rsid w:val="00A95609"/>
    <w:rsid w:val="00A95AFA"/>
    <w:rsid w:val="00AA13AE"/>
    <w:rsid w:val="00AA3CC8"/>
    <w:rsid w:val="00AA4752"/>
    <w:rsid w:val="00AB0B58"/>
    <w:rsid w:val="00AB6756"/>
    <w:rsid w:val="00AC36D1"/>
    <w:rsid w:val="00AD3927"/>
    <w:rsid w:val="00AD5873"/>
    <w:rsid w:val="00AD7FC3"/>
    <w:rsid w:val="00AE4877"/>
    <w:rsid w:val="00AE62C3"/>
    <w:rsid w:val="00AE6F09"/>
    <w:rsid w:val="00AF23D2"/>
    <w:rsid w:val="00AF4398"/>
    <w:rsid w:val="00AF6A04"/>
    <w:rsid w:val="00B030E9"/>
    <w:rsid w:val="00B16BF5"/>
    <w:rsid w:val="00B212EE"/>
    <w:rsid w:val="00B22CBE"/>
    <w:rsid w:val="00B27802"/>
    <w:rsid w:val="00B41579"/>
    <w:rsid w:val="00B4543C"/>
    <w:rsid w:val="00B45B0D"/>
    <w:rsid w:val="00B45EFE"/>
    <w:rsid w:val="00B51EB4"/>
    <w:rsid w:val="00B52463"/>
    <w:rsid w:val="00B53797"/>
    <w:rsid w:val="00B563DF"/>
    <w:rsid w:val="00B62121"/>
    <w:rsid w:val="00B65FB2"/>
    <w:rsid w:val="00B67A73"/>
    <w:rsid w:val="00B67AA7"/>
    <w:rsid w:val="00B71080"/>
    <w:rsid w:val="00B736D8"/>
    <w:rsid w:val="00B7370E"/>
    <w:rsid w:val="00B7610A"/>
    <w:rsid w:val="00B77265"/>
    <w:rsid w:val="00B8083E"/>
    <w:rsid w:val="00B81918"/>
    <w:rsid w:val="00B836BE"/>
    <w:rsid w:val="00B837ED"/>
    <w:rsid w:val="00B92B44"/>
    <w:rsid w:val="00B95002"/>
    <w:rsid w:val="00B96598"/>
    <w:rsid w:val="00BA4750"/>
    <w:rsid w:val="00BB5488"/>
    <w:rsid w:val="00BC403A"/>
    <w:rsid w:val="00BC5648"/>
    <w:rsid w:val="00BC6827"/>
    <w:rsid w:val="00BC7371"/>
    <w:rsid w:val="00BD3021"/>
    <w:rsid w:val="00BD7756"/>
    <w:rsid w:val="00BE2BD7"/>
    <w:rsid w:val="00BE4E79"/>
    <w:rsid w:val="00BE548D"/>
    <w:rsid w:val="00BE5AFD"/>
    <w:rsid w:val="00BE6D55"/>
    <w:rsid w:val="00BE758A"/>
    <w:rsid w:val="00BF1183"/>
    <w:rsid w:val="00BF67BC"/>
    <w:rsid w:val="00C03835"/>
    <w:rsid w:val="00C136FE"/>
    <w:rsid w:val="00C13A8D"/>
    <w:rsid w:val="00C1407F"/>
    <w:rsid w:val="00C14251"/>
    <w:rsid w:val="00C15396"/>
    <w:rsid w:val="00C157EE"/>
    <w:rsid w:val="00C23C1A"/>
    <w:rsid w:val="00C254E2"/>
    <w:rsid w:val="00C27315"/>
    <w:rsid w:val="00C3472D"/>
    <w:rsid w:val="00C412FB"/>
    <w:rsid w:val="00C576A8"/>
    <w:rsid w:val="00C73A33"/>
    <w:rsid w:val="00C75426"/>
    <w:rsid w:val="00C77A41"/>
    <w:rsid w:val="00C77A6C"/>
    <w:rsid w:val="00CB3AF2"/>
    <w:rsid w:val="00CB7F59"/>
    <w:rsid w:val="00CC349F"/>
    <w:rsid w:val="00CC494C"/>
    <w:rsid w:val="00CC5A73"/>
    <w:rsid w:val="00CD31E0"/>
    <w:rsid w:val="00CE38CB"/>
    <w:rsid w:val="00CE5237"/>
    <w:rsid w:val="00CE5FD3"/>
    <w:rsid w:val="00CE6972"/>
    <w:rsid w:val="00CE7615"/>
    <w:rsid w:val="00CF572C"/>
    <w:rsid w:val="00D02A8F"/>
    <w:rsid w:val="00D05DD7"/>
    <w:rsid w:val="00D12C8B"/>
    <w:rsid w:val="00D14627"/>
    <w:rsid w:val="00D14987"/>
    <w:rsid w:val="00D22DBA"/>
    <w:rsid w:val="00D24BFD"/>
    <w:rsid w:val="00D33F62"/>
    <w:rsid w:val="00D415D9"/>
    <w:rsid w:val="00D42C54"/>
    <w:rsid w:val="00D47162"/>
    <w:rsid w:val="00D47A7D"/>
    <w:rsid w:val="00D52CD4"/>
    <w:rsid w:val="00D558B2"/>
    <w:rsid w:val="00D5640A"/>
    <w:rsid w:val="00D621CF"/>
    <w:rsid w:val="00D62D1D"/>
    <w:rsid w:val="00D64997"/>
    <w:rsid w:val="00D65977"/>
    <w:rsid w:val="00D6775F"/>
    <w:rsid w:val="00D678F1"/>
    <w:rsid w:val="00D708C8"/>
    <w:rsid w:val="00D72BAE"/>
    <w:rsid w:val="00D75242"/>
    <w:rsid w:val="00D757A9"/>
    <w:rsid w:val="00D7637C"/>
    <w:rsid w:val="00D81B5B"/>
    <w:rsid w:val="00D855A3"/>
    <w:rsid w:val="00D876A7"/>
    <w:rsid w:val="00D9097A"/>
    <w:rsid w:val="00D91FEF"/>
    <w:rsid w:val="00D92976"/>
    <w:rsid w:val="00DA31E8"/>
    <w:rsid w:val="00DA3886"/>
    <w:rsid w:val="00DA3EBF"/>
    <w:rsid w:val="00DA71E9"/>
    <w:rsid w:val="00DB1CA2"/>
    <w:rsid w:val="00DB3390"/>
    <w:rsid w:val="00DC1359"/>
    <w:rsid w:val="00DC465A"/>
    <w:rsid w:val="00DC5E01"/>
    <w:rsid w:val="00DD50CA"/>
    <w:rsid w:val="00DD75BB"/>
    <w:rsid w:val="00DE056B"/>
    <w:rsid w:val="00DE7496"/>
    <w:rsid w:val="00DF2490"/>
    <w:rsid w:val="00DF3F87"/>
    <w:rsid w:val="00DF7F64"/>
    <w:rsid w:val="00E0012A"/>
    <w:rsid w:val="00E02B9F"/>
    <w:rsid w:val="00E02FA6"/>
    <w:rsid w:val="00E0304A"/>
    <w:rsid w:val="00E11E7A"/>
    <w:rsid w:val="00E133AC"/>
    <w:rsid w:val="00E20AD5"/>
    <w:rsid w:val="00E20BB9"/>
    <w:rsid w:val="00E21AC9"/>
    <w:rsid w:val="00E302F1"/>
    <w:rsid w:val="00E31BE8"/>
    <w:rsid w:val="00E33BE9"/>
    <w:rsid w:val="00E34499"/>
    <w:rsid w:val="00E34D8A"/>
    <w:rsid w:val="00E370AB"/>
    <w:rsid w:val="00E407B4"/>
    <w:rsid w:val="00E42C22"/>
    <w:rsid w:val="00E47A48"/>
    <w:rsid w:val="00E50982"/>
    <w:rsid w:val="00E63420"/>
    <w:rsid w:val="00E71869"/>
    <w:rsid w:val="00E7282D"/>
    <w:rsid w:val="00E80AAC"/>
    <w:rsid w:val="00E83224"/>
    <w:rsid w:val="00E84384"/>
    <w:rsid w:val="00E90280"/>
    <w:rsid w:val="00E90B7F"/>
    <w:rsid w:val="00E966FA"/>
    <w:rsid w:val="00E96B8D"/>
    <w:rsid w:val="00E96CA3"/>
    <w:rsid w:val="00EA01F9"/>
    <w:rsid w:val="00EA1761"/>
    <w:rsid w:val="00EA274C"/>
    <w:rsid w:val="00EA28E7"/>
    <w:rsid w:val="00EA61F0"/>
    <w:rsid w:val="00EB3056"/>
    <w:rsid w:val="00EC3CDC"/>
    <w:rsid w:val="00EC5F02"/>
    <w:rsid w:val="00ED0CA9"/>
    <w:rsid w:val="00ED30E1"/>
    <w:rsid w:val="00ED66E6"/>
    <w:rsid w:val="00EE03EE"/>
    <w:rsid w:val="00EF2657"/>
    <w:rsid w:val="00EF679B"/>
    <w:rsid w:val="00F03EB5"/>
    <w:rsid w:val="00F0641B"/>
    <w:rsid w:val="00F066F6"/>
    <w:rsid w:val="00F145E2"/>
    <w:rsid w:val="00F224D7"/>
    <w:rsid w:val="00F301D8"/>
    <w:rsid w:val="00F321D4"/>
    <w:rsid w:val="00F46BFE"/>
    <w:rsid w:val="00F51EA6"/>
    <w:rsid w:val="00F5354B"/>
    <w:rsid w:val="00F607DF"/>
    <w:rsid w:val="00F66A20"/>
    <w:rsid w:val="00F6789E"/>
    <w:rsid w:val="00F70221"/>
    <w:rsid w:val="00F70E68"/>
    <w:rsid w:val="00F74513"/>
    <w:rsid w:val="00F74C0C"/>
    <w:rsid w:val="00F8788E"/>
    <w:rsid w:val="00F93398"/>
    <w:rsid w:val="00F95AF9"/>
    <w:rsid w:val="00F97719"/>
    <w:rsid w:val="00FA19F4"/>
    <w:rsid w:val="00FA7EB2"/>
    <w:rsid w:val="00FB167E"/>
    <w:rsid w:val="00FB2A8A"/>
    <w:rsid w:val="00FB6C26"/>
    <w:rsid w:val="00FC0BCB"/>
    <w:rsid w:val="00FD088B"/>
    <w:rsid w:val="00FD4802"/>
    <w:rsid w:val="00FD52B0"/>
    <w:rsid w:val="00FE4D65"/>
    <w:rsid w:val="00FF5A7D"/>
    <w:rsid w:val="00FF655F"/>
    <w:rsid w:val="00FF6799"/>
    <w:rsid w:val="047087FC"/>
    <w:rsid w:val="0855FDA5"/>
    <w:rsid w:val="0D28AE91"/>
    <w:rsid w:val="1152D398"/>
    <w:rsid w:val="164BCBAC"/>
    <w:rsid w:val="17A32357"/>
    <w:rsid w:val="1ADE9885"/>
    <w:rsid w:val="1E32954E"/>
    <w:rsid w:val="1EC130DF"/>
    <w:rsid w:val="23AAD69F"/>
    <w:rsid w:val="2A5BE4C7"/>
    <w:rsid w:val="2F0A486C"/>
    <w:rsid w:val="3063B09B"/>
    <w:rsid w:val="34BFE822"/>
    <w:rsid w:val="4A8417A5"/>
    <w:rsid w:val="4BABF9D4"/>
    <w:rsid w:val="4C8A0036"/>
    <w:rsid w:val="5898E011"/>
    <w:rsid w:val="5C4EEC89"/>
    <w:rsid w:val="622699FA"/>
    <w:rsid w:val="71B6F14A"/>
    <w:rsid w:val="74F3E6D7"/>
    <w:rsid w:val="78DB1D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6D4F0C"/>
  <w15:docId w15:val="{F18221A3-8758-4D59-A400-D905B55D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2C3"/>
    <w:rPr>
      <w:rFonts w:ascii="Arial" w:hAnsi="Arial"/>
      <w:sz w:val="22"/>
    </w:rPr>
  </w:style>
  <w:style w:type="paragraph" w:styleId="Overskrift1">
    <w:name w:val="heading 1"/>
    <w:basedOn w:val="Normal"/>
    <w:next w:val="Normal"/>
    <w:autoRedefine/>
    <w:qFormat/>
    <w:rsid w:val="007B5580"/>
    <w:pPr>
      <w:keepNext/>
      <w:numPr>
        <w:numId w:val="29"/>
      </w:numPr>
      <w:spacing w:before="240" w:after="60"/>
      <w:outlineLvl w:val="0"/>
    </w:pPr>
    <w:rPr>
      <w:rFonts w:cs="Arial"/>
      <w:b/>
      <w:bCs/>
      <w:kern w:val="32"/>
      <w:sz w:val="32"/>
      <w:szCs w:val="36"/>
    </w:rPr>
  </w:style>
  <w:style w:type="paragraph" w:styleId="Overskrift2">
    <w:name w:val="heading 2"/>
    <w:basedOn w:val="Normal"/>
    <w:next w:val="Normal"/>
    <w:autoRedefine/>
    <w:qFormat/>
    <w:rsid w:val="00D02A8F"/>
    <w:pPr>
      <w:keepNext/>
      <w:numPr>
        <w:ilvl w:val="1"/>
        <w:numId w:val="19"/>
      </w:numPr>
      <w:spacing w:before="240" w:after="60"/>
      <w:outlineLvl w:val="1"/>
    </w:pPr>
    <w:rPr>
      <w:b/>
      <w:sz w:val="24"/>
      <w:szCs w:val="28"/>
    </w:rPr>
  </w:style>
  <w:style w:type="paragraph" w:styleId="Overskrift3">
    <w:name w:val="heading 3"/>
    <w:basedOn w:val="Normal"/>
    <w:next w:val="Normal"/>
    <w:autoRedefine/>
    <w:qFormat/>
    <w:rsid w:val="00B22CBE"/>
    <w:pPr>
      <w:numPr>
        <w:ilvl w:val="2"/>
        <w:numId w:val="10"/>
      </w:numPr>
      <w:tabs>
        <w:tab w:val="left" w:pos="426"/>
        <w:tab w:val="left" w:pos="709"/>
        <w:tab w:val="left" w:pos="993"/>
      </w:tabs>
      <w:spacing w:after="40"/>
      <w:outlineLvl w:val="2"/>
    </w:pPr>
    <w:rPr>
      <w:rFonts w:cs="Arial"/>
      <w:b/>
      <w:bCs/>
      <w:szCs w:val="22"/>
    </w:rPr>
  </w:style>
  <w:style w:type="paragraph" w:styleId="Overskrift4">
    <w:name w:val="heading 4"/>
    <w:basedOn w:val="Normal"/>
    <w:next w:val="Normal"/>
    <w:autoRedefine/>
    <w:qFormat/>
    <w:rsid w:val="00B22CBE"/>
    <w:pPr>
      <w:keepNext/>
      <w:numPr>
        <w:ilvl w:val="3"/>
        <w:numId w:val="10"/>
      </w:numPr>
      <w:spacing w:line="288" w:lineRule="auto"/>
      <w:outlineLvl w:val="3"/>
    </w:pPr>
    <w:rPr>
      <w:b/>
      <w:snapToGrid w:val="0"/>
      <w:color w:val="000000"/>
      <w:u w:val="single"/>
    </w:rPr>
  </w:style>
  <w:style w:type="paragraph" w:styleId="Overskrift5">
    <w:name w:val="heading 5"/>
    <w:basedOn w:val="Normal"/>
    <w:next w:val="Normal"/>
    <w:autoRedefine/>
    <w:qFormat/>
    <w:rsid w:val="00B22CBE"/>
    <w:pPr>
      <w:keepNext/>
      <w:numPr>
        <w:ilvl w:val="4"/>
        <w:numId w:val="10"/>
      </w:numPr>
      <w:outlineLvl w:val="4"/>
    </w:pPr>
    <w:rPr>
      <w:b/>
      <w:sz w:val="20"/>
    </w:rPr>
  </w:style>
  <w:style w:type="paragraph" w:styleId="Overskrift6">
    <w:name w:val="heading 6"/>
    <w:basedOn w:val="Normal"/>
    <w:next w:val="Normal"/>
    <w:autoRedefine/>
    <w:qFormat/>
    <w:rsid w:val="00B22CBE"/>
    <w:pPr>
      <w:numPr>
        <w:ilvl w:val="5"/>
        <w:numId w:val="10"/>
      </w:numPr>
      <w:spacing w:after="120"/>
      <w:outlineLvl w:val="5"/>
    </w:pPr>
    <w:rPr>
      <w:b/>
      <w:bCs/>
      <w:sz w:val="28"/>
      <w:szCs w:val="22"/>
    </w:rPr>
  </w:style>
  <w:style w:type="paragraph" w:styleId="Overskrift7">
    <w:name w:val="heading 7"/>
    <w:basedOn w:val="Normal"/>
    <w:next w:val="Normal"/>
    <w:qFormat/>
    <w:rsid w:val="00B22CBE"/>
    <w:pPr>
      <w:keepNext/>
      <w:numPr>
        <w:ilvl w:val="6"/>
        <w:numId w:val="10"/>
      </w:numPr>
      <w:outlineLvl w:val="6"/>
    </w:pPr>
    <w:rPr>
      <w:u w:val="single"/>
    </w:rPr>
  </w:style>
  <w:style w:type="paragraph" w:styleId="Overskrift8">
    <w:name w:val="heading 8"/>
    <w:basedOn w:val="Normal"/>
    <w:next w:val="Normal"/>
    <w:qFormat/>
    <w:rsid w:val="00B22CBE"/>
    <w:pPr>
      <w:numPr>
        <w:ilvl w:val="7"/>
        <w:numId w:val="10"/>
      </w:numPr>
      <w:spacing w:before="240" w:after="60"/>
      <w:outlineLvl w:val="7"/>
    </w:pPr>
    <w:rPr>
      <w:i/>
      <w:iCs/>
      <w:szCs w:val="24"/>
    </w:rPr>
  </w:style>
  <w:style w:type="paragraph" w:styleId="Overskrift9">
    <w:name w:val="heading 9"/>
    <w:basedOn w:val="Normal"/>
    <w:next w:val="Normal"/>
    <w:qFormat/>
    <w:rsid w:val="00B22CBE"/>
    <w:pPr>
      <w:numPr>
        <w:ilvl w:val="8"/>
        <w:numId w:val="10"/>
      </w:numPr>
      <w:spacing w:before="240" w:after="60"/>
      <w:outlineLvl w:val="8"/>
    </w:pPr>
    <w:rPr>
      <w:rFonts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Usynligskrift">
    <w:name w:val="Usynlig skrift"/>
    <w:basedOn w:val="Normal"/>
    <w:autoRedefine/>
    <w:rsid w:val="00B22CBE"/>
    <w:rPr>
      <w:i/>
      <w:vanish/>
      <w:color w:val="FF0000"/>
    </w:rPr>
  </w:style>
  <w:style w:type="paragraph" w:customStyle="1" w:styleId="Tabelltekst">
    <w:name w:val="Tabelltekst"/>
    <w:basedOn w:val="Normal"/>
    <w:autoRedefine/>
    <w:rsid w:val="00B22CBE"/>
    <w:pPr>
      <w:ind w:firstLine="360"/>
    </w:pPr>
    <w:rPr>
      <w:b/>
    </w:rPr>
  </w:style>
  <w:style w:type="paragraph" w:customStyle="1" w:styleId="tabelloverskrifter">
    <w:name w:val="tabelloverskrifter"/>
    <w:basedOn w:val="Normal"/>
    <w:autoRedefine/>
    <w:rsid w:val="00397389"/>
    <w:rPr>
      <w:rFonts w:eastAsiaTheme="majorEastAsia"/>
      <w:b/>
      <w:bCs/>
      <w:noProof/>
      <w:color w:val="000000" w:themeColor="text1"/>
    </w:rPr>
  </w:style>
  <w:style w:type="paragraph" w:styleId="Tittel">
    <w:name w:val="Title"/>
    <w:basedOn w:val="Normal"/>
    <w:qFormat/>
    <w:rsid w:val="00B22CBE"/>
    <w:pPr>
      <w:spacing w:before="240" w:after="60"/>
      <w:jc w:val="center"/>
      <w:outlineLvl w:val="0"/>
    </w:pPr>
    <w:rPr>
      <w:rFonts w:cs="Arial"/>
      <w:b/>
      <w:bCs/>
      <w:kern w:val="28"/>
      <w:sz w:val="32"/>
      <w:szCs w:val="32"/>
    </w:rPr>
  </w:style>
  <w:style w:type="paragraph" w:styleId="Brdtekstinnrykk">
    <w:name w:val="Body Text Indent"/>
    <w:basedOn w:val="Normal"/>
    <w:semiHidden/>
    <w:rsid w:val="00B22CBE"/>
    <w:pPr>
      <w:spacing w:before="120" w:after="120"/>
      <w:ind w:left="709" w:hanging="709"/>
    </w:pPr>
    <w:rPr>
      <w:rFonts w:cs="Arial"/>
      <w:noProof/>
      <w:szCs w:val="22"/>
    </w:rPr>
  </w:style>
  <w:style w:type="paragraph" w:styleId="Topptekst">
    <w:name w:val="header"/>
    <w:basedOn w:val="Normal"/>
    <w:link w:val="TopptekstTegn"/>
    <w:semiHidden/>
    <w:rsid w:val="00B22CBE"/>
    <w:pPr>
      <w:tabs>
        <w:tab w:val="center" w:pos="4536"/>
        <w:tab w:val="right" w:pos="9072"/>
      </w:tabs>
    </w:pPr>
    <w:rPr>
      <w:sz w:val="20"/>
    </w:rPr>
  </w:style>
  <w:style w:type="paragraph" w:styleId="INNH1">
    <w:name w:val="toc 1"/>
    <w:basedOn w:val="Normal"/>
    <w:next w:val="Normal"/>
    <w:autoRedefine/>
    <w:uiPriority w:val="39"/>
    <w:rsid w:val="004B3BD2"/>
    <w:pPr>
      <w:tabs>
        <w:tab w:val="left" w:pos="709"/>
        <w:tab w:val="right" w:leader="dot" w:pos="8494"/>
      </w:tabs>
    </w:pPr>
    <w:rPr>
      <w:noProof/>
      <w:szCs w:val="28"/>
    </w:rPr>
  </w:style>
  <w:style w:type="paragraph" w:styleId="INNH2">
    <w:name w:val="toc 2"/>
    <w:basedOn w:val="Normal"/>
    <w:next w:val="Normal"/>
    <w:autoRedefine/>
    <w:uiPriority w:val="39"/>
    <w:rsid w:val="00B22CBE"/>
    <w:pPr>
      <w:ind w:left="240"/>
    </w:pPr>
  </w:style>
  <w:style w:type="paragraph" w:styleId="INNH3">
    <w:name w:val="toc 3"/>
    <w:basedOn w:val="Normal"/>
    <w:next w:val="Normal"/>
    <w:autoRedefine/>
    <w:semiHidden/>
    <w:rsid w:val="00B22CBE"/>
    <w:pPr>
      <w:ind w:left="480"/>
    </w:pPr>
  </w:style>
  <w:style w:type="paragraph" w:styleId="INNH4">
    <w:name w:val="toc 4"/>
    <w:basedOn w:val="Normal"/>
    <w:next w:val="Normal"/>
    <w:autoRedefine/>
    <w:semiHidden/>
    <w:rsid w:val="00B22CBE"/>
    <w:pPr>
      <w:ind w:left="720"/>
    </w:pPr>
  </w:style>
  <w:style w:type="paragraph" w:styleId="INNH5">
    <w:name w:val="toc 5"/>
    <w:basedOn w:val="Normal"/>
    <w:next w:val="Normal"/>
    <w:autoRedefine/>
    <w:semiHidden/>
    <w:rsid w:val="00B22CBE"/>
    <w:pPr>
      <w:ind w:left="960"/>
    </w:pPr>
  </w:style>
  <w:style w:type="paragraph" w:styleId="INNH6">
    <w:name w:val="toc 6"/>
    <w:basedOn w:val="Normal"/>
    <w:next w:val="Normal"/>
    <w:autoRedefine/>
    <w:semiHidden/>
    <w:rsid w:val="00B22CBE"/>
    <w:pPr>
      <w:ind w:left="1200"/>
    </w:pPr>
  </w:style>
  <w:style w:type="paragraph" w:styleId="INNH7">
    <w:name w:val="toc 7"/>
    <w:basedOn w:val="Normal"/>
    <w:next w:val="Normal"/>
    <w:autoRedefine/>
    <w:semiHidden/>
    <w:rsid w:val="00B22CBE"/>
    <w:pPr>
      <w:ind w:left="1440"/>
    </w:pPr>
  </w:style>
  <w:style w:type="paragraph" w:styleId="INNH8">
    <w:name w:val="toc 8"/>
    <w:basedOn w:val="Normal"/>
    <w:next w:val="Normal"/>
    <w:autoRedefine/>
    <w:semiHidden/>
    <w:rsid w:val="00B22CBE"/>
    <w:pPr>
      <w:ind w:left="1680"/>
    </w:pPr>
  </w:style>
  <w:style w:type="paragraph" w:styleId="INNH9">
    <w:name w:val="toc 9"/>
    <w:basedOn w:val="Normal"/>
    <w:next w:val="Normal"/>
    <w:autoRedefine/>
    <w:semiHidden/>
    <w:rsid w:val="00B22CBE"/>
    <w:pPr>
      <w:ind w:left="1920"/>
    </w:pPr>
  </w:style>
  <w:style w:type="character" w:styleId="Hyperkobling">
    <w:name w:val="Hyperlink"/>
    <w:basedOn w:val="Standardskriftforavsnitt"/>
    <w:uiPriority w:val="99"/>
    <w:rsid w:val="00B22CBE"/>
    <w:rPr>
      <w:color w:val="0000FF"/>
      <w:u w:val="single"/>
    </w:rPr>
  </w:style>
  <w:style w:type="character" w:styleId="Sterk">
    <w:name w:val="Strong"/>
    <w:basedOn w:val="Standardskriftforavsnitt"/>
    <w:qFormat/>
    <w:rsid w:val="00B22CBE"/>
    <w:rPr>
      <w:b/>
      <w:bCs/>
    </w:rPr>
  </w:style>
  <w:style w:type="paragraph" w:styleId="Brdtekst">
    <w:name w:val="Body Text"/>
    <w:basedOn w:val="Normal"/>
    <w:semiHidden/>
    <w:rsid w:val="00B22CBE"/>
    <w:rPr>
      <w:rFonts w:cs="Arial"/>
      <w:b/>
      <w:bCs/>
      <w:szCs w:val="24"/>
    </w:rPr>
  </w:style>
  <w:style w:type="paragraph" w:customStyle="1" w:styleId="Blankettnavn">
    <w:name w:val="Blankett navn"/>
    <w:basedOn w:val="Normal"/>
    <w:rsid w:val="00B22CBE"/>
    <w:rPr>
      <w:rFonts w:cs="Arial"/>
      <w:b/>
      <w:bCs/>
      <w:caps/>
      <w:sz w:val="28"/>
      <w:szCs w:val="28"/>
    </w:rPr>
  </w:style>
  <w:style w:type="paragraph" w:styleId="Bunntekst">
    <w:name w:val="footer"/>
    <w:basedOn w:val="Normal"/>
    <w:link w:val="BunntekstTegn"/>
    <w:uiPriority w:val="99"/>
    <w:rsid w:val="00B22CBE"/>
    <w:pPr>
      <w:tabs>
        <w:tab w:val="center" w:pos="4536"/>
        <w:tab w:val="right" w:pos="9072"/>
      </w:tabs>
      <w:spacing w:line="288" w:lineRule="auto"/>
    </w:pPr>
    <w:rPr>
      <w:color w:val="000000"/>
      <w:szCs w:val="24"/>
    </w:rPr>
  </w:style>
  <w:style w:type="paragraph" w:customStyle="1" w:styleId="Nr">
    <w:name w:val="Nr"/>
    <w:basedOn w:val="Normal"/>
    <w:rsid w:val="00B22CBE"/>
    <w:pPr>
      <w:spacing w:before="120"/>
    </w:pPr>
    <w:rPr>
      <w:rFonts w:cs="Arial"/>
      <w:sz w:val="16"/>
      <w:szCs w:val="16"/>
    </w:rPr>
  </w:style>
  <w:style w:type="paragraph" w:customStyle="1" w:styleId="Avsnitt1">
    <w:name w:val="Avsnitt 1"/>
    <w:basedOn w:val="Normal"/>
    <w:autoRedefine/>
    <w:rsid w:val="00B22CBE"/>
    <w:rPr>
      <w:b/>
      <w:sz w:val="20"/>
      <w:szCs w:val="24"/>
    </w:rPr>
  </w:style>
  <w:style w:type="paragraph" w:customStyle="1" w:styleId="Avsnitt2">
    <w:name w:val="Avsnitt 2"/>
    <w:basedOn w:val="Normal"/>
    <w:autoRedefine/>
    <w:rsid w:val="00B22CBE"/>
    <w:rPr>
      <w:b/>
      <w:szCs w:val="24"/>
      <w:u w:val="single"/>
    </w:rPr>
  </w:style>
  <w:style w:type="paragraph" w:styleId="Brdtekstinnrykk3">
    <w:name w:val="Body Text Indent 3"/>
    <w:basedOn w:val="Normal"/>
    <w:link w:val="Brdtekstinnrykk3Tegn"/>
    <w:uiPriority w:val="99"/>
    <w:semiHidden/>
    <w:unhideWhenUsed/>
    <w:rsid w:val="009B1CCE"/>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9B1CCE"/>
    <w:rPr>
      <w:sz w:val="16"/>
      <w:szCs w:val="16"/>
    </w:rPr>
  </w:style>
  <w:style w:type="paragraph" w:styleId="Bobletekst">
    <w:name w:val="Balloon Text"/>
    <w:basedOn w:val="Normal"/>
    <w:link w:val="BobletekstTegn"/>
    <w:uiPriority w:val="99"/>
    <w:semiHidden/>
    <w:unhideWhenUsed/>
    <w:rsid w:val="004C40C0"/>
    <w:rPr>
      <w:rFonts w:ascii="Tahoma" w:hAnsi="Tahoma" w:cs="Tahoma"/>
      <w:sz w:val="16"/>
      <w:szCs w:val="16"/>
    </w:rPr>
  </w:style>
  <w:style w:type="character" w:customStyle="1" w:styleId="BobletekstTegn">
    <w:name w:val="Bobletekst Tegn"/>
    <w:basedOn w:val="Standardskriftforavsnitt"/>
    <w:link w:val="Bobletekst"/>
    <w:uiPriority w:val="99"/>
    <w:semiHidden/>
    <w:rsid w:val="004C40C0"/>
    <w:rPr>
      <w:rFonts w:ascii="Tahoma" w:hAnsi="Tahoma" w:cs="Tahoma"/>
      <w:sz w:val="16"/>
      <w:szCs w:val="16"/>
    </w:rPr>
  </w:style>
  <w:style w:type="character" w:styleId="Fulgthyperkobling">
    <w:name w:val="FollowedHyperlink"/>
    <w:basedOn w:val="Standardskriftforavsnitt"/>
    <w:uiPriority w:val="99"/>
    <w:semiHidden/>
    <w:unhideWhenUsed/>
    <w:rsid w:val="004E22D6"/>
    <w:rPr>
      <w:color w:val="800080" w:themeColor="followedHyperlink"/>
      <w:u w:val="single"/>
    </w:rPr>
  </w:style>
  <w:style w:type="character" w:customStyle="1" w:styleId="BunntekstTegn">
    <w:name w:val="Bunntekst Tegn"/>
    <w:basedOn w:val="Standardskriftforavsnitt"/>
    <w:link w:val="Bunntekst"/>
    <w:uiPriority w:val="99"/>
    <w:rsid w:val="00257B04"/>
    <w:rPr>
      <w:color w:val="000000"/>
      <w:sz w:val="24"/>
      <w:szCs w:val="24"/>
    </w:rPr>
  </w:style>
  <w:style w:type="table" w:styleId="Tabellrutenett">
    <w:name w:val="Table Grid"/>
    <w:basedOn w:val="Vanligtabell"/>
    <w:uiPriority w:val="59"/>
    <w:rsid w:val="008771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yslisteuthevingsfarge1">
    <w:name w:val="Light List Accent 1"/>
    <w:basedOn w:val="Vanligtabell"/>
    <w:uiPriority w:val="61"/>
    <w:rsid w:val="0087711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iddelsliste1uthevingsfarge1">
    <w:name w:val="Medium List 1 Accent 1"/>
    <w:basedOn w:val="Vanligtabell"/>
    <w:uiPriority w:val="65"/>
    <w:rsid w:val="0039738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ddelsskyggelegging1uthevingsfarge1">
    <w:name w:val="Medium Shading 1 Accent 1"/>
    <w:basedOn w:val="Vanligtabell"/>
    <w:uiPriority w:val="63"/>
    <w:rsid w:val="00316CE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Fargeriktrutenettuthevingsfarge1">
    <w:name w:val="Colorful Grid Accent 1"/>
    <w:basedOn w:val="Vanligtabell"/>
    <w:uiPriority w:val="73"/>
    <w:rsid w:val="00316CE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rdtekst2">
    <w:name w:val="Body Text 2"/>
    <w:basedOn w:val="Normal"/>
    <w:link w:val="Brdtekst2Tegn"/>
    <w:semiHidden/>
    <w:rsid w:val="00B16BF5"/>
    <w:pPr>
      <w:widowControl w:val="0"/>
      <w:tabs>
        <w:tab w:val="left" w:pos="-1134"/>
        <w:tab w:val="left" w:pos="-567"/>
        <w:tab w:val="left" w:pos="-1"/>
        <w:tab w:val="left" w:pos="283"/>
        <w:tab w:val="left" w:pos="566"/>
        <w:tab w:val="left" w:pos="849"/>
        <w:tab w:val="left" w:pos="1134"/>
        <w:tab w:val="left" w:pos="1417"/>
        <w:tab w:val="left" w:pos="1700"/>
        <w:tab w:val="left" w:pos="2834"/>
        <w:tab w:val="left" w:pos="3968"/>
        <w:tab w:val="left" w:pos="5102"/>
        <w:tab w:val="left" w:pos="6236"/>
        <w:tab w:val="left" w:pos="7370"/>
        <w:tab w:val="left" w:pos="8503"/>
        <w:tab w:val="left" w:pos="9070"/>
        <w:tab w:val="left" w:pos="9627"/>
      </w:tabs>
      <w:autoSpaceDE w:val="0"/>
      <w:autoSpaceDN w:val="0"/>
      <w:adjustRightInd w:val="0"/>
    </w:pPr>
    <w:rPr>
      <w:b/>
      <w:szCs w:val="24"/>
      <w:lang w:eastAsia="en-US"/>
    </w:rPr>
  </w:style>
  <w:style w:type="character" w:customStyle="1" w:styleId="Brdtekst2Tegn">
    <w:name w:val="Brødtekst 2 Tegn"/>
    <w:basedOn w:val="Standardskriftforavsnitt"/>
    <w:link w:val="Brdtekst2"/>
    <w:semiHidden/>
    <w:rsid w:val="00B16BF5"/>
    <w:rPr>
      <w:rFonts w:ascii="Arial" w:hAnsi="Arial"/>
      <w:b/>
      <w:sz w:val="24"/>
      <w:szCs w:val="24"/>
      <w:lang w:eastAsia="en-US"/>
    </w:rPr>
  </w:style>
  <w:style w:type="character" w:customStyle="1" w:styleId="TopptekstTegn">
    <w:name w:val="Topptekst Tegn"/>
    <w:basedOn w:val="Standardskriftforavsnitt"/>
    <w:link w:val="Topptekst"/>
    <w:semiHidden/>
    <w:rsid w:val="004E443D"/>
  </w:style>
  <w:style w:type="paragraph" w:styleId="Listeavsnitt">
    <w:name w:val="List Paragraph"/>
    <w:basedOn w:val="Normal"/>
    <w:uiPriority w:val="34"/>
    <w:qFormat/>
    <w:rsid w:val="008E295C"/>
    <w:pPr>
      <w:ind w:left="720"/>
      <w:contextualSpacing/>
    </w:pPr>
  </w:style>
  <w:style w:type="character" w:styleId="Utheving">
    <w:name w:val="Emphasis"/>
    <w:basedOn w:val="Standardskriftforavsnitt"/>
    <w:uiPriority w:val="20"/>
    <w:qFormat/>
    <w:rsid w:val="002412E9"/>
    <w:rPr>
      <w:i/>
      <w:iCs/>
    </w:rPr>
  </w:style>
  <w:style w:type="character" w:styleId="Merknadsreferanse">
    <w:name w:val="annotation reference"/>
    <w:basedOn w:val="Standardskriftforavsnitt"/>
    <w:uiPriority w:val="99"/>
    <w:semiHidden/>
    <w:unhideWhenUsed/>
    <w:rsid w:val="003A378C"/>
    <w:rPr>
      <w:sz w:val="16"/>
      <w:szCs w:val="16"/>
    </w:rPr>
  </w:style>
  <w:style w:type="paragraph" w:styleId="Merknadstekst">
    <w:name w:val="annotation text"/>
    <w:basedOn w:val="Normal"/>
    <w:link w:val="MerknadstekstTegn"/>
    <w:uiPriority w:val="99"/>
    <w:unhideWhenUsed/>
    <w:rsid w:val="003A378C"/>
    <w:rPr>
      <w:sz w:val="20"/>
    </w:rPr>
  </w:style>
  <w:style w:type="character" w:customStyle="1" w:styleId="MerknadstekstTegn">
    <w:name w:val="Merknadstekst Tegn"/>
    <w:basedOn w:val="Standardskriftforavsnitt"/>
    <w:link w:val="Merknadstekst"/>
    <w:uiPriority w:val="99"/>
    <w:rsid w:val="003A378C"/>
  </w:style>
  <w:style w:type="paragraph" w:styleId="Kommentaremne">
    <w:name w:val="annotation subject"/>
    <w:basedOn w:val="Merknadstekst"/>
    <w:next w:val="Merknadstekst"/>
    <w:link w:val="KommentaremneTegn"/>
    <w:uiPriority w:val="99"/>
    <w:semiHidden/>
    <w:unhideWhenUsed/>
    <w:rsid w:val="003A378C"/>
    <w:rPr>
      <w:b/>
      <w:bCs/>
    </w:rPr>
  </w:style>
  <w:style w:type="character" w:customStyle="1" w:styleId="KommentaremneTegn">
    <w:name w:val="Kommentaremne Tegn"/>
    <w:basedOn w:val="MerknadstekstTegn"/>
    <w:link w:val="Kommentaremne"/>
    <w:uiPriority w:val="99"/>
    <w:semiHidden/>
    <w:rsid w:val="003A378C"/>
    <w:rPr>
      <w:b/>
      <w:bCs/>
    </w:rPr>
  </w:style>
  <w:style w:type="paragraph" w:customStyle="1" w:styleId="Default">
    <w:name w:val="Default"/>
    <w:rsid w:val="00694914"/>
    <w:pPr>
      <w:autoSpaceDE w:val="0"/>
      <w:autoSpaceDN w:val="0"/>
      <w:adjustRightInd w:val="0"/>
    </w:pPr>
    <w:rPr>
      <w:color w:val="000000"/>
      <w:sz w:val="24"/>
      <w:szCs w:val="24"/>
    </w:rPr>
  </w:style>
  <w:style w:type="character" w:styleId="Ulstomtale">
    <w:name w:val="Unresolved Mention"/>
    <w:basedOn w:val="Standardskriftforavsnitt"/>
    <w:uiPriority w:val="99"/>
    <w:unhideWhenUsed/>
    <w:rsid w:val="00E7282D"/>
    <w:rPr>
      <w:color w:val="605E5C"/>
      <w:shd w:val="clear" w:color="auto" w:fill="E1DFDD"/>
    </w:rPr>
  </w:style>
  <w:style w:type="paragraph" w:styleId="Revisjon">
    <w:name w:val="Revision"/>
    <w:hidden/>
    <w:uiPriority w:val="99"/>
    <w:semiHidden/>
    <w:rsid w:val="00ED0CA9"/>
    <w:rPr>
      <w:sz w:val="24"/>
    </w:rPr>
  </w:style>
  <w:style w:type="character" w:styleId="Omtale">
    <w:name w:val="Mention"/>
    <w:basedOn w:val="Standardskriftforavsnitt"/>
    <w:uiPriority w:val="99"/>
    <w:unhideWhenUsed/>
    <w:rsid w:val="0075759F"/>
    <w:rPr>
      <w:color w:val="2B579A"/>
      <w:shd w:val="clear" w:color="auto" w:fill="E1DFDD"/>
    </w:rPr>
  </w:style>
  <w:style w:type="table" w:styleId="Vanligtabell1">
    <w:name w:val="Plain Table 1"/>
    <w:basedOn w:val="Vanligtabell"/>
    <w:uiPriority w:val="41"/>
    <w:rsid w:val="00CB7F5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30195">
      <w:bodyDiv w:val="1"/>
      <w:marLeft w:val="0"/>
      <w:marRight w:val="0"/>
      <w:marTop w:val="0"/>
      <w:marBottom w:val="0"/>
      <w:divBdr>
        <w:top w:val="none" w:sz="0" w:space="0" w:color="auto"/>
        <w:left w:val="none" w:sz="0" w:space="0" w:color="auto"/>
        <w:bottom w:val="none" w:sz="0" w:space="0" w:color="auto"/>
        <w:right w:val="none" w:sz="0" w:space="0" w:color="auto"/>
      </w:divBdr>
    </w:div>
    <w:div w:id="1389840336">
      <w:bodyDiv w:val="1"/>
      <w:marLeft w:val="0"/>
      <w:marRight w:val="0"/>
      <w:marTop w:val="0"/>
      <w:marBottom w:val="0"/>
      <w:divBdr>
        <w:top w:val="none" w:sz="0" w:space="0" w:color="auto"/>
        <w:left w:val="none" w:sz="0" w:space="0" w:color="auto"/>
        <w:bottom w:val="none" w:sz="0" w:space="0" w:color="auto"/>
        <w:right w:val="none" w:sz="0" w:space="0" w:color="auto"/>
      </w:divBdr>
    </w:div>
    <w:div w:id="158665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gjeringen.no/nb/dep/kmd/dok/lover_regler/retningslinjer/2014/Statlige-planretningslinjer-for-samordnet-bolig--areal--og-transportplanlegging.html?id=768003" TargetMode="External"/><Relationship Id="rId18" Type="http://schemas.openxmlformats.org/officeDocument/2006/relationships/hyperlink" Target="http://www.regjeringen.no/nb/dep/md/dok/lover_regler/retningslinjer/2012/t-1520-luftkvalitet-arealplanlegging.html?id=679346" TargetMode="External"/><Relationship Id="rId26" Type="http://schemas.openxmlformats.org/officeDocument/2006/relationships/hyperlink" Target="https://lovdata.no/SF/forskrift/2017-12-08-1950/&#167;5" TargetMode="External"/><Relationship Id="rId39" Type="http://schemas.openxmlformats.org/officeDocument/2006/relationships/hyperlink" Target="https://www.kartverket.no/geodataarbeid/standardisering/veiledere-og-verktoy/sosi-kontroll" TargetMode="External"/><Relationship Id="rId3" Type="http://schemas.openxmlformats.org/officeDocument/2006/relationships/customXml" Target="../customXml/item3.xml"/><Relationship Id="rId21" Type="http://schemas.openxmlformats.org/officeDocument/2006/relationships/hyperlink" Target="https://kriminalitetsforebygging.no/dokumenter/tryggere-naermiljoer/" TargetMode="External"/><Relationship Id="rId34" Type="http://schemas.openxmlformats.org/officeDocument/2006/relationships/hyperlink" Target="mailto:postmottak@sarpsborg.com" TargetMode="External"/><Relationship Id="rId42"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arpsborg.com/politikk-og-planer/planer-og-rapporter/arealplan/" TargetMode="External"/><Relationship Id="rId17" Type="http://schemas.openxmlformats.org/officeDocument/2006/relationships/hyperlink" Target="https://www.regjeringen.no/no/dokumenter/retningslinje-for-behandling-av-stoy-i-arealplanlegging/id2857574/" TargetMode="External"/><Relationship Id="rId25" Type="http://schemas.openxmlformats.org/officeDocument/2006/relationships/hyperlink" Target="https://lovdata.no/forskrift/2017-06-21-854" TargetMode="External"/><Relationship Id="rId33" Type="http://schemas.openxmlformats.org/officeDocument/2006/relationships/hyperlink" Target="mailto:morten.stroem@sarpsborg.com" TargetMode="External"/><Relationship Id="rId38" Type="http://schemas.openxmlformats.org/officeDocument/2006/relationships/hyperlink" Target="https://www.regjeringen.no/no/tema/plan-bygg-og-eiendom/plan_bygningsloven/planlegging/veiledning/plankart_planregister/plankart/id2836126/?expand=factbox2836134" TargetMode="External"/><Relationship Id="rId2" Type="http://schemas.openxmlformats.org/officeDocument/2006/relationships/customXml" Target="../customXml/item2.xml"/><Relationship Id="rId16" Type="http://schemas.openxmlformats.org/officeDocument/2006/relationships/hyperlink" Target="http://www.regjeringen.no/nb/dep/md/dok/rundskriv/2008/t-2-08.html?id=516949" TargetMode="External"/><Relationship Id="rId20" Type="http://schemas.openxmlformats.org/officeDocument/2006/relationships/hyperlink" Target="https://www.nve.no/flaum-og-skred/kartlegging/kvikkleireskred/bygging-i-omrader-med-kvikkleire/" TargetMode="External"/><Relationship Id="rId29" Type="http://schemas.openxmlformats.org/officeDocument/2006/relationships/hyperlink" Target="https://www.regjeringen.no/contentassets/ca16ed200aae4ab494b0c35cb9e76967/feltnavn_formaal_kmd.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rpsborg.com/politikk-og-planer/planer-og-rapporter/samfunnsplanen/" TargetMode="External"/><Relationship Id="rId24" Type="http://schemas.openxmlformats.org/officeDocument/2006/relationships/hyperlink" Target="https://www.sarpsborg.com/globalassets/dokumenter/byggesak-og-teknisk/veinorm/veinorm-for-sarpsborg-kommune-2020.pdf" TargetMode="External"/><Relationship Id="rId32" Type="http://schemas.openxmlformats.org/officeDocument/2006/relationships/hyperlink" Target="mailto:espen-foss.strand@sarpsborg.com" TargetMode="External"/><Relationship Id="rId37" Type="http://schemas.openxmlformats.org/officeDocument/2006/relationships/hyperlink" Target="https://sarpsborg.com/globalassets/dokumenter/politikk-og-planer/samfunn/gebyrregulativ-regulering-2023-01-01.pdf"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ovdata.no/dokument/SF/forskrift/2018-09-28-1469" TargetMode="External"/><Relationship Id="rId23" Type="http://schemas.openxmlformats.org/officeDocument/2006/relationships/hyperlink" Target="http://www.sarpsborg.com/globalassets/dokumenter/byggesak-og-teknisk/retningslinjer-til-renovasjonsforskrift.pdf" TargetMode="External"/><Relationship Id="rId28" Type="http://schemas.openxmlformats.org/officeDocument/2006/relationships/hyperlink" Target="https://www.nve.no/flaum-og-skred/kartlegging/innmelding-av-farekartlegging/innmelding-av-kvikkleiresoner/" TargetMode="External"/><Relationship Id="rId36" Type="http://schemas.openxmlformats.org/officeDocument/2006/relationships/hyperlink" Target="mailto:espen.danevad@sarpsborg.com" TargetMode="External"/><Relationship Id="rId10" Type="http://schemas.openxmlformats.org/officeDocument/2006/relationships/endnotes" Target="endnotes.xml"/><Relationship Id="rId19" Type="http://schemas.openxmlformats.org/officeDocument/2006/relationships/hyperlink" Target="http://publikasjoner.nve.no/retningslinjer/2011/retningslinjer2011_02.pdf" TargetMode="External"/><Relationship Id="rId31" Type="http://schemas.openxmlformats.org/officeDocument/2006/relationships/hyperlink" Target="http://www.infoland.no"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gjeringen.no/nb/dep/md/dok/lover_regler/retningslinjer/2011/differensiert-forvaltning-strandsonen.html?id=636763" TargetMode="External"/><Relationship Id="rId22" Type="http://schemas.openxmlformats.org/officeDocument/2006/relationships/hyperlink" Target="http://www.sarpsborg.com/globalassets/dokumenter/byggesak-og-teknisk/renovasjonsforskrift-for-sarpsborg-kommune.pdf" TargetMode="External"/><Relationship Id="rId27" Type="http://schemas.openxmlformats.org/officeDocument/2006/relationships/hyperlink" Target="https://registrer.nadag.ngu.no/inngang" TargetMode="External"/><Relationship Id="rId30" Type="http://schemas.openxmlformats.org/officeDocument/2006/relationships/hyperlink" Target="https://www.uutilsynet.no/veiledning/dokumenter-pa-nettsider/208" TargetMode="External"/><Relationship Id="rId35" Type="http://schemas.openxmlformats.org/officeDocument/2006/relationships/hyperlink" Target="http://www.infoland.no"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2A44EFC2C82214BBB76430F6C5076C2" ma:contentTypeVersion="3" ma:contentTypeDescription="Opprett et nytt dokument." ma:contentTypeScope="" ma:versionID="de722cc763e0f12c00411a017dfa88e4">
  <xsd:schema xmlns:xsd="http://www.w3.org/2001/XMLSchema" xmlns:xs="http://www.w3.org/2001/XMLSchema" xmlns:p="http://schemas.microsoft.com/office/2006/metadata/properties" xmlns:ns2="1f71cedf-ae2a-4611-8eb9-1264ff133d8f" targetNamespace="http://schemas.microsoft.com/office/2006/metadata/properties" ma:root="true" ma:fieldsID="96ed49789466912d0ed2df9cb7e653de" ns2:_="">
    <xsd:import namespace="1f71cedf-ae2a-4611-8eb9-1264ff133d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1cedf-ae2a-4611-8eb9-1264ff133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B58307-8B2E-42B0-9780-01A9CB37271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f71cedf-ae2a-4611-8eb9-1264ff133d8f"/>
    <ds:schemaRef ds:uri="http://www.w3.org/XML/1998/namespace"/>
    <ds:schemaRef ds:uri="http://purl.org/dc/dcmitype/"/>
  </ds:schemaRefs>
</ds:datastoreItem>
</file>

<file path=customXml/itemProps2.xml><?xml version="1.0" encoding="utf-8"?>
<ds:datastoreItem xmlns:ds="http://schemas.openxmlformats.org/officeDocument/2006/customXml" ds:itemID="{7A0FE089-3805-4071-B89D-C8EDF96C1165}">
  <ds:schemaRefs>
    <ds:schemaRef ds:uri="http://schemas.openxmlformats.org/officeDocument/2006/bibliography"/>
  </ds:schemaRefs>
</ds:datastoreItem>
</file>

<file path=customXml/itemProps3.xml><?xml version="1.0" encoding="utf-8"?>
<ds:datastoreItem xmlns:ds="http://schemas.openxmlformats.org/officeDocument/2006/customXml" ds:itemID="{7C6488E3-A898-415D-8290-E51B67952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1cedf-ae2a-4611-8eb9-1264ff133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6DB06E-E375-4C62-B073-9F544AA46E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3762</Words>
  <Characters>19940</Characters>
  <Application>Microsoft Office Word</Application>
  <DocSecurity>0</DocSecurity>
  <Lines>166</Lines>
  <Paragraphs>47</Paragraphs>
  <ScaleCrop>false</ScaleCrop>
  <Company>Sarpsborg kommune</Company>
  <LinksUpToDate>false</LinksUpToDate>
  <CharactersWithSpaces>23655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Oppstartsmøte</dc:title>
  <dc:creator>Svein M Agnalt</dc:creator>
  <cp:lastModifiedBy>Maria Skåren</cp:lastModifiedBy>
  <cp:revision>2</cp:revision>
  <cp:lastPrinted>2011-11-15T14:26:00Z</cp:lastPrinted>
  <dcterms:created xsi:type="dcterms:W3CDTF">2024-01-12T10:26:00Z</dcterms:created>
  <dcterms:modified xsi:type="dcterms:W3CDTF">2024-01-12T10:26:00Z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0x010100A2A44EFC2C82214BBB76430F6C5076C2</vt:lpwstr>
  </property>
  <property fmtid="{D5CDD505-2E9C-101B-9397-08002B2CF9AE}" pid="3" name="Order">
    <vt:r8>8100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