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D4980" w14:textId="77777777" w:rsidR="00F9312D" w:rsidRPr="00CB3F82" w:rsidRDefault="00F9312D" w:rsidP="00CB3F82">
      <w:pPr>
        <w:pStyle w:val="Overskrift1"/>
        <w:rPr>
          <w:b/>
          <w:bCs/>
          <w:color w:val="003955"/>
          <w:sz w:val="48"/>
          <w:szCs w:val="48"/>
        </w:rPr>
      </w:pPr>
      <w:r w:rsidRPr="00CB3F82">
        <w:rPr>
          <w:b/>
          <w:bCs/>
          <w:color w:val="003955"/>
          <w:sz w:val="48"/>
          <w:szCs w:val="48"/>
        </w:rPr>
        <w:t>Henvendelse og referat-mal</w:t>
      </w:r>
    </w:p>
    <w:p w14:paraId="1AA98746" w14:textId="77777777" w:rsidR="00F9312D" w:rsidRPr="00CB3F82" w:rsidRDefault="00F9312D" w:rsidP="00CB3F82">
      <w:pPr>
        <w:pStyle w:val="Overskrift1"/>
        <w:rPr>
          <w:b/>
          <w:bCs/>
          <w:color w:val="003955"/>
          <w:sz w:val="48"/>
          <w:szCs w:val="48"/>
        </w:rPr>
      </w:pPr>
      <w:r w:rsidRPr="00CB3F82">
        <w:rPr>
          <w:b/>
          <w:bCs/>
          <w:color w:val="003955"/>
          <w:sz w:val="48"/>
          <w:szCs w:val="48"/>
        </w:rPr>
        <w:t>Tiltaksteam barnehage</w:t>
      </w:r>
    </w:p>
    <w:p w14:paraId="74B73EC0" w14:textId="77777777" w:rsidR="00F9312D" w:rsidRDefault="00F9312D" w:rsidP="00F9312D"/>
    <w:p w14:paraId="34EF400A" w14:textId="77777777" w:rsidR="00F9312D" w:rsidRDefault="00F9312D" w:rsidP="00F9312D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>
        <w:rPr>
          <w:b/>
          <w:sz w:val="24"/>
          <w:szCs w:val="24"/>
        </w:rPr>
        <w:t>Tilrettelegging av det allmennpedagogiske tilbudet for barn som trenger ekstra støtte</w:t>
      </w:r>
      <w:r>
        <w:rPr>
          <w:sz w:val="24"/>
          <w:szCs w:val="24"/>
        </w:rPr>
        <w:t xml:space="preserve"> </w:t>
      </w:r>
    </w:p>
    <w:p w14:paraId="597895E0" w14:textId="77777777" w:rsidR="00F9312D" w:rsidRDefault="00F9312D" w:rsidP="00F931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Barnehagen skal tilpasse det allmennpedagogiske tilbudet etter barnas behov og forutsetninger, også når noen barn har behov for ekstra støtte i kortere eller lengre perioder» jfr. Rammeplanen s. 40</w:t>
      </w:r>
    </w:p>
    <w:p w14:paraId="021A8ED7" w14:textId="77777777" w:rsidR="00F9312D" w:rsidRDefault="00F9312D" w:rsidP="00F931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FE68720" w14:textId="77777777" w:rsidR="00F9312D" w:rsidRDefault="00F9312D" w:rsidP="00F931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«Den pedagogisk-psykologiske tjenesten skal bistå barnehagen i arbeidet med kompetanse- og organisasjonsutvikling for å tilrettelegge barnehagetilbudet for barn med særlige behov» jfr. barnehageloven § 33.</w:t>
      </w:r>
    </w:p>
    <w:p w14:paraId="59DAB93B" w14:textId="77777777" w:rsidR="00F9312D" w:rsidRDefault="00F9312D" w:rsidP="00F9312D">
      <w:pPr>
        <w:autoSpaceDE w:val="0"/>
        <w:autoSpaceDN w:val="0"/>
        <w:adjustRightInd w:val="0"/>
        <w:spacing w:after="0" w:line="240" w:lineRule="auto"/>
        <w:rPr>
          <w:rFonts w:cstheme="minorHAnsi"/>
          <w:sz w:val="40"/>
          <w:szCs w:val="40"/>
        </w:rPr>
      </w:pPr>
    </w:p>
    <w:p w14:paraId="3700FEC6" w14:textId="77777777" w:rsidR="00F9312D" w:rsidRDefault="00F9312D" w:rsidP="00F9312D">
      <w:pPr>
        <w:autoSpaceDE w:val="0"/>
        <w:autoSpaceDN w:val="0"/>
        <w:adjustRightInd w:val="0"/>
        <w:spacing w:after="0" w:line="240" w:lineRule="auto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Henvendelse tiltaksteam</w:t>
      </w:r>
      <w:r>
        <w:rPr>
          <w:rFonts w:cstheme="minorHAnsi"/>
          <w:sz w:val="40"/>
          <w:szCs w:val="40"/>
        </w:rPr>
        <w:tab/>
      </w:r>
    </w:p>
    <w:tbl>
      <w:tblPr>
        <w:tblStyle w:val="Tabellrutenett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673"/>
        <w:gridCol w:w="4389"/>
      </w:tblGrid>
      <w:tr w:rsidR="00F9312D" w14:paraId="6744DD45" w14:textId="77777777" w:rsidTr="00F9312D">
        <w:trPr>
          <w:trHeight w:val="5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C3AD2D0" w14:textId="77777777" w:rsidR="00F9312D" w:rsidRDefault="00F9312D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Henvendelse på individnivå: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37B64A15" w14:textId="77777777" w:rsidR="00F9312D" w:rsidRDefault="00F9312D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Henvendelse på systemnivå:</w:t>
            </w:r>
          </w:p>
        </w:tc>
      </w:tr>
      <w:tr w:rsidR="00F9312D" w14:paraId="67E1D796" w14:textId="77777777" w:rsidTr="00F9312D">
        <w:trPr>
          <w:trHeight w:val="5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7E99182" w14:textId="77777777" w:rsidR="00F9312D" w:rsidRDefault="00F9312D">
            <w:pPr>
              <w:spacing w:line="240" w:lineRule="auto"/>
              <w:rPr>
                <w:rFonts w:cs="Arial"/>
                <w:szCs w:val="56"/>
              </w:rPr>
            </w:pPr>
            <w:r>
              <w:rPr>
                <w:rFonts w:cs="Arial"/>
                <w:sz w:val="20"/>
                <w:szCs w:val="20"/>
              </w:rPr>
              <w:t>Barnehage: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36800237" w14:textId="77777777" w:rsidR="00F9312D" w:rsidRDefault="00F9312D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Barnehage:</w:t>
            </w:r>
          </w:p>
        </w:tc>
      </w:tr>
      <w:tr w:rsidR="00F9312D" w14:paraId="1CBCE0A2" w14:textId="77777777" w:rsidTr="00F9312D">
        <w:trPr>
          <w:trHeight w:val="5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E188D00" w14:textId="77777777" w:rsidR="00F9312D" w:rsidRDefault="00F9312D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Navn og alder på barnet:</w:t>
            </w:r>
          </w:p>
          <w:p w14:paraId="6EE62E56" w14:textId="77777777" w:rsidR="00F9312D" w:rsidRDefault="00F9312D">
            <w:pPr>
              <w:spacing w:line="240" w:lineRule="auto"/>
              <w:rPr>
                <w:rFonts w:cs="Arial"/>
                <w:szCs w:val="56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0F8C8451" w14:textId="77777777" w:rsidR="00F9312D" w:rsidRDefault="00F9312D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Navn på avdeling:</w:t>
            </w:r>
          </w:p>
        </w:tc>
      </w:tr>
      <w:tr w:rsidR="00F9312D" w14:paraId="06ACDF4D" w14:textId="77777777" w:rsidTr="00F9312D">
        <w:trPr>
          <w:trHeight w:val="5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5026C17" w14:textId="77777777" w:rsidR="00F9312D" w:rsidRDefault="00F9312D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Antall mnd./år i </w:t>
            </w:r>
          </w:p>
          <w:p w14:paraId="18F95B8A" w14:textId="77777777" w:rsidR="00F9312D" w:rsidRDefault="00F9312D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barnehagen: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313984EA" w14:textId="77777777" w:rsidR="00F9312D" w:rsidRDefault="00F9312D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Antall barn og voksne:</w:t>
            </w:r>
          </w:p>
        </w:tc>
      </w:tr>
      <w:tr w:rsidR="00F9312D" w14:paraId="68849912" w14:textId="77777777" w:rsidTr="00F9312D">
        <w:trPr>
          <w:trHeight w:val="5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0FF3BBB" w14:textId="77777777" w:rsidR="00F9312D" w:rsidRDefault="00F9312D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Antall barn og aldersfordeling på avdelingen:</w:t>
            </w:r>
          </w:p>
          <w:p w14:paraId="4AA33599" w14:textId="77777777" w:rsidR="00F9312D" w:rsidRDefault="00F9312D">
            <w:pPr>
              <w:spacing w:line="240" w:lineRule="auto"/>
              <w:rPr>
                <w:rFonts w:cs="Arial"/>
                <w:szCs w:val="56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24BFF0D" w14:textId="77777777" w:rsidR="00F9312D" w:rsidRDefault="00F9312D">
            <w:pPr>
              <w:spacing w:line="240" w:lineRule="auto"/>
              <w:rPr>
                <w:rFonts w:cs="Arial"/>
                <w:szCs w:val="56"/>
              </w:rPr>
            </w:pPr>
          </w:p>
        </w:tc>
      </w:tr>
      <w:tr w:rsidR="00F9312D" w14:paraId="79B29EDA" w14:textId="77777777" w:rsidTr="00F9312D">
        <w:trPr>
          <w:trHeight w:val="5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1F1316A" w14:textId="77777777" w:rsidR="00F9312D" w:rsidRDefault="00F9312D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Antall voksne på </w:t>
            </w:r>
          </w:p>
          <w:p w14:paraId="5D017C3C" w14:textId="77777777" w:rsidR="00F9312D" w:rsidRDefault="00F9312D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avdelingen:</w:t>
            </w:r>
          </w:p>
          <w:p w14:paraId="1D07E3A3" w14:textId="77777777" w:rsidR="00F9312D" w:rsidRDefault="00F9312D">
            <w:pPr>
              <w:spacing w:line="240" w:lineRule="auto"/>
              <w:rPr>
                <w:rFonts w:cs="Arial"/>
                <w:szCs w:val="56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2B4B5E3" w14:textId="77777777" w:rsidR="00F9312D" w:rsidRDefault="00F9312D">
            <w:pPr>
              <w:spacing w:line="240" w:lineRule="auto"/>
              <w:rPr>
                <w:rFonts w:cs="Arial"/>
                <w:szCs w:val="56"/>
              </w:rPr>
            </w:pPr>
          </w:p>
        </w:tc>
      </w:tr>
      <w:tr w:rsidR="00F9312D" w14:paraId="249F66E9" w14:textId="77777777" w:rsidTr="00F9312D">
        <w:trPr>
          <w:trHeight w:val="5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48505C8" w14:textId="77777777" w:rsidR="00F9312D" w:rsidRDefault="00F9312D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Begrunnelse for eventuell anonym drøfting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E3BBBC7" w14:textId="77777777" w:rsidR="00F9312D" w:rsidRDefault="00F9312D">
            <w:pPr>
              <w:spacing w:line="240" w:lineRule="auto"/>
              <w:rPr>
                <w:rFonts w:cs="Arial"/>
                <w:szCs w:val="56"/>
              </w:rPr>
            </w:pPr>
          </w:p>
        </w:tc>
      </w:tr>
      <w:tr w:rsidR="00F9312D" w14:paraId="413995CB" w14:textId="77777777" w:rsidTr="00F9312D">
        <w:trPr>
          <w:trHeight w:val="5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23BB32B" w14:textId="77777777" w:rsidR="00F9312D" w:rsidRDefault="00F9312D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Møte gjennomføres digitalt på Teams</w:t>
            </w:r>
          </w:p>
          <w:p w14:paraId="175526C8" w14:textId="77777777" w:rsidR="00F9312D" w:rsidRDefault="00F9312D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E-post til deltakere: </w:t>
            </w:r>
          </w:p>
          <w:p w14:paraId="38BD75F0" w14:textId="77777777" w:rsidR="00F9312D" w:rsidRDefault="00F9312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7624344" w14:textId="77777777" w:rsidR="00F9312D" w:rsidRDefault="00F9312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6FBB61B0" w14:textId="77777777" w:rsidR="00F9312D" w:rsidRDefault="00F9312D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Møte gjennomføres digitalt på Teams</w:t>
            </w:r>
          </w:p>
          <w:p w14:paraId="029FA2EA" w14:textId="77777777" w:rsidR="00F9312D" w:rsidRDefault="00F9312D">
            <w:pPr>
              <w:spacing w:line="240" w:lineRule="auto"/>
              <w:rPr>
                <w:rFonts w:cs="Arial"/>
                <w:szCs w:val="56"/>
              </w:rPr>
            </w:pPr>
            <w:r>
              <w:rPr>
                <w:rFonts w:cs="Arial"/>
                <w:sz w:val="20"/>
                <w:szCs w:val="20"/>
              </w:rPr>
              <w:t xml:space="preserve">E-post til deltakere: </w:t>
            </w:r>
          </w:p>
        </w:tc>
      </w:tr>
    </w:tbl>
    <w:p w14:paraId="59345BB9" w14:textId="77777777" w:rsidR="00F9312D" w:rsidRDefault="00F9312D" w:rsidP="00F9312D">
      <w:pPr>
        <w:rPr>
          <w:rFonts w:cs="Arial"/>
          <w:b/>
          <w:szCs w:val="56"/>
          <w:u w:val="single"/>
        </w:rPr>
      </w:pPr>
    </w:p>
    <w:p w14:paraId="48AFA3EB" w14:textId="77777777" w:rsidR="00F9312D" w:rsidRDefault="00F9312D" w:rsidP="00F9312D">
      <w:pPr>
        <w:rPr>
          <w:rFonts w:cs="Arial"/>
          <w:szCs w:val="56"/>
        </w:rPr>
      </w:pPr>
      <w:r>
        <w:rPr>
          <w:rFonts w:cs="Arial"/>
          <w:b/>
          <w:bCs/>
          <w:szCs w:val="56"/>
        </w:rPr>
        <w:t>Bekymring</w:t>
      </w:r>
      <w:r>
        <w:rPr>
          <w:rFonts w:cs="Arial"/>
          <w:b/>
          <w:bCs/>
          <w:i/>
          <w:iCs/>
          <w:szCs w:val="56"/>
        </w:rPr>
        <w:t xml:space="preserve"> individnivå</w:t>
      </w:r>
      <w:r>
        <w:rPr>
          <w:rFonts w:cs="Arial"/>
          <w:szCs w:val="56"/>
        </w:rPr>
        <w:t xml:space="preserve"> (sett kryss):</w:t>
      </w:r>
    </w:p>
    <w:tbl>
      <w:tblPr>
        <w:tblStyle w:val="Tabellrutenett"/>
        <w:tblW w:w="5082" w:type="pct"/>
        <w:tblInd w:w="0" w:type="dxa"/>
        <w:tblLook w:val="04A0" w:firstRow="1" w:lastRow="0" w:firstColumn="1" w:lastColumn="0" w:noHBand="0" w:noVBand="1"/>
      </w:tblPr>
      <w:tblGrid>
        <w:gridCol w:w="562"/>
        <w:gridCol w:w="4112"/>
        <w:gridCol w:w="567"/>
        <w:gridCol w:w="3970"/>
      </w:tblGrid>
      <w:tr w:rsidR="00F9312D" w14:paraId="651D32A5" w14:textId="77777777" w:rsidTr="00F9312D">
        <w:trPr>
          <w:trHeight w:val="539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53054CD" w14:textId="77777777" w:rsidR="00F9312D" w:rsidRDefault="00F9312D">
            <w:pPr>
              <w:spacing w:line="360" w:lineRule="auto"/>
              <w:rPr>
                <w:rFonts w:cs="Arial"/>
                <w:szCs w:val="56"/>
              </w:rPr>
            </w:pP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A31FB8F" w14:textId="77777777" w:rsidR="00F9312D" w:rsidRDefault="00F9312D">
            <w:pPr>
              <w:spacing w:line="360" w:lineRule="auto"/>
              <w:rPr>
                <w:rFonts w:cs="Arial"/>
                <w:b/>
                <w:szCs w:val="56"/>
                <w:u w:val="single"/>
              </w:rPr>
            </w:pPr>
            <w:r>
              <w:rPr>
                <w:rFonts w:cs="Arial"/>
                <w:szCs w:val="56"/>
              </w:rPr>
              <w:t>Språk/kommunikasjon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A8C9AE7" w14:textId="77777777" w:rsidR="00F9312D" w:rsidRDefault="00F9312D">
            <w:pPr>
              <w:spacing w:line="360" w:lineRule="auto"/>
              <w:rPr>
                <w:rFonts w:cs="Arial"/>
                <w:szCs w:val="56"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F1F76CC" w14:textId="77777777" w:rsidR="00F9312D" w:rsidRDefault="00F9312D">
            <w:pPr>
              <w:spacing w:line="360" w:lineRule="auto"/>
              <w:rPr>
                <w:rFonts w:cs="Arial"/>
                <w:b/>
                <w:szCs w:val="56"/>
                <w:u w:val="single"/>
              </w:rPr>
            </w:pPr>
            <w:r>
              <w:rPr>
                <w:rFonts w:cs="Arial"/>
                <w:szCs w:val="56"/>
              </w:rPr>
              <w:t>Utfordrende atferd</w:t>
            </w:r>
            <w:r>
              <w:rPr>
                <w:rFonts w:cs="Arial"/>
                <w:szCs w:val="56"/>
              </w:rPr>
              <w:tab/>
            </w:r>
          </w:p>
        </w:tc>
      </w:tr>
      <w:tr w:rsidR="00F9312D" w14:paraId="7DB69710" w14:textId="77777777" w:rsidTr="00F9312D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C2CC92C" w14:textId="77777777" w:rsidR="00F9312D" w:rsidRDefault="00F9312D">
            <w:pPr>
              <w:spacing w:line="360" w:lineRule="auto"/>
              <w:rPr>
                <w:rFonts w:cs="Arial"/>
                <w:szCs w:val="56"/>
              </w:rPr>
            </w:pP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D2E5FAC" w14:textId="77777777" w:rsidR="00F9312D" w:rsidRDefault="00F9312D">
            <w:pPr>
              <w:spacing w:line="360" w:lineRule="auto"/>
              <w:rPr>
                <w:rFonts w:cs="Arial"/>
                <w:szCs w:val="56"/>
              </w:rPr>
            </w:pPr>
            <w:r>
              <w:rPr>
                <w:rFonts w:cs="Arial"/>
                <w:szCs w:val="56"/>
              </w:rPr>
              <w:t>Språklydvansker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719164A" w14:textId="77777777" w:rsidR="00F9312D" w:rsidRDefault="00F9312D">
            <w:pPr>
              <w:spacing w:line="360" w:lineRule="auto"/>
              <w:rPr>
                <w:rFonts w:cs="Arial"/>
                <w:szCs w:val="56"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878CF53" w14:textId="77777777" w:rsidR="00F9312D" w:rsidRDefault="00F9312D">
            <w:pPr>
              <w:spacing w:line="360" w:lineRule="auto"/>
              <w:rPr>
                <w:rFonts w:cs="Arial"/>
                <w:b/>
                <w:szCs w:val="56"/>
                <w:u w:val="single"/>
              </w:rPr>
            </w:pPr>
            <w:r>
              <w:rPr>
                <w:rFonts w:cs="Arial"/>
                <w:szCs w:val="56"/>
              </w:rPr>
              <w:t>Forsinket utvikling</w:t>
            </w:r>
          </w:p>
        </w:tc>
      </w:tr>
      <w:tr w:rsidR="00F9312D" w14:paraId="2757C800" w14:textId="77777777" w:rsidTr="00F9312D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0CE40F0" w14:textId="77777777" w:rsidR="00F9312D" w:rsidRDefault="00F9312D">
            <w:pPr>
              <w:spacing w:line="360" w:lineRule="auto"/>
              <w:rPr>
                <w:rFonts w:cs="Arial"/>
                <w:szCs w:val="56"/>
              </w:rPr>
            </w:pP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39E2867" w14:textId="77777777" w:rsidR="00F9312D" w:rsidRDefault="00F9312D">
            <w:pPr>
              <w:spacing w:line="360" w:lineRule="auto"/>
              <w:rPr>
                <w:rFonts w:cs="Arial"/>
                <w:b/>
                <w:szCs w:val="56"/>
                <w:u w:val="single"/>
              </w:rPr>
            </w:pPr>
            <w:r>
              <w:rPr>
                <w:rFonts w:cs="Arial"/>
                <w:szCs w:val="56"/>
              </w:rPr>
              <w:t>Sosiale ferdigheter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580E2DD" w14:textId="77777777" w:rsidR="00F9312D" w:rsidRDefault="00F9312D">
            <w:pPr>
              <w:spacing w:line="360" w:lineRule="auto"/>
              <w:rPr>
                <w:rFonts w:cs="Arial"/>
                <w:szCs w:val="56"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C8C2441" w14:textId="77777777" w:rsidR="00F9312D" w:rsidRDefault="00F9312D">
            <w:pPr>
              <w:spacing w:line="360" w:lineRule="auto"/>
              <w:rPr>
                <w:rFonts w:cs="Arial"/>
                <w:b/>
                <w:szCs w:val="56"/>
                <w:u w:val="single"/>
              </w:rPr>
            </w:pPr>
            <w:r>
              <w:rPr>
                <w:rFonts w:cs="Arial"/>
                <w:szCs w:val="56"/>
              </w:rPr>
              <w:t>Sansetap (syn/ hørsel)</w:t>
            </w:r>
          </w:p>
        </w:tc>
      </w:tr>
    </w:tbl>
    <w:p w14:paraId="6DA08189" w14:textId="17F9519A" w:rsidR="00F9312D" w:rsidRDefault="00CB3F82" w:rsidP="00CB3F82">
      <w:pPr>
        <w:tabs>
          <w:tab w:val="left" w:pos="2865"/>
        </w:tabs>
        <w:rPr>
          <w:rFonts w:cs="Arial"/>
          <w:szCs w:val="56"/>
        </w:rPr>
      </w:pPr>
      <w:r>
        <w:rPr>
          <w:rFonts w:cs="Arial"/>
          <w:szCs w:val="56"/>
        </w:rPr>
        <w:tab/>
      </w:r>
    </w:p>
    <w:p w14:paraId="4196674B" w14:textId="77777777" w:rsidR="00F9312D" w:rsidRDefault="00F9312D" w:rsidP="00F9312D">
      <w:pPr>
        <w:rPr>
          <w:rFonts w:cs="Arial"/>
        </w:rPr>
      </w:pPr>
      <w:r>
        <w:rPr>
          <w:rFonts w:cs="Arial"/>
        </w:rPr>
        <w:lastRenderedPageBreak/>
        <w:t xml:space="preserve">For å få utbytte av tiltaksteam, er det viktig at barnehagen legger ved oppdatert informasjon om barnets utvikling og beskriver miljøet rundt barnet.  </w:t>
      </w:r>
    </w:p>
    <w:p w14:paraId="42059245" w14:textId="77777777" w:rsidR="00F9312D" w:rsidRDefault="00F9312D" w:rsidP="00F9312D">
      <w:pPr>
        <w:rPr>
          <w:rFonts w:cs="Arial"/>
        </w:rPr>
      </w:pPr>
      <w:r>
        <w:rPr>
          <w:rFonts w:cs="Arial"/>
        </w:rPr>
        <w:t>Vedlegg:</w:t>
      </w:r>
    </w:p>
    <w:tbl>
      <w:tblPr>
        <w:tblStyle w:val="Tabellrutenett"/>
        <w:tblW w:w="5000" w:type="pct"/>
        <w:tblInd w:w="0" w:type="dxa"/>
        <w:tblLook w:val="04A0" w:firstRow="1" w:lastRow="0" w:firstColumn="1" w:lastColumn="0" w:noHBand="0" w:noVBand="1"/>
      </w:tblPr>
      <w:tblGrid>
        <w:gridCol w:w="561"/>
        <w:gridCol w:w="3686"/>
        <w:gridCol w:w="567"/>
        <w:gridCol w:w="4248"/>
      </w:tblGrid>
      <w:tr w:rsidR="00F9312D" w14:paraId="0D80690F" w14:textId="77777777" w:rsidTr="00F9312D">
        <w:trPr>
          <w:trHeight w:val="53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AC93BBA" w14:textId="77777777" w:rsidR="00F9312D" w:rsidRDefault="00F9312D">
            <w:pPr>
              <w:spacing w:line="360" w:lineRule="auto"/>
              <w:rPr>
                <w:rFonts w:cs="Arial"/>
                <w:szCs w:val="56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5054688" w14:textId="77777777" w:rsidR="00F9312D" w:rsidRDefault="00F9312D">
            <w:pPr>
              <w:spacing w:line="360" w:lineRule="auto"/>
              <w:rPr>
                <w:rFonts w:cs="Arial"/>
                <w:szCs w:val="56"/>
              </w:rPr>
            </w:pPr>
            <w:r>
              <w:rPr>
                <w:rFonts w:cs="Arial"/>
                <w:szCs w:val="56"/>
              </w:rPr>
              <w:t>TRAS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66FA1E6" w14:textId="77777777" w:rsidR="00F9312D" w:rsidRDefault="00F9312D">
            <w:pPr>
              <w:spacing w:line="360" w:lineRule="auto"/>
              <w:rPr>
                <w:rFonts w:cs="Arial"/>
                <w:szCs w:val="56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3A2F43C" w14:textId="77777777" w:rsidR="00F9312D" w:rsidRDefault="00F9312D">
            <w:pPr>
              <w:spacing w:line="360" w:lineRule="auto"/>
              <w:rPr>
                <w:rFonts w:cs="Arial"/>
                <w:szCs w:val="56"/>
              </w:rPr>
            </w:pPr>
            <w:r>
              <w:rPr>
                <w:rFonts w:cs="Arial"/>
                <w:szCs w:val="56"/>
              </w:rPr>
              <w:t>Hørselsundersøkelse</w:t>
            </w:r>
          </w:p>
        </w:tc>
      </w:tr>
      <w:tr w:rsidR="00F9312D" w14:paraId="00D34E1D" w14:textId="77777777" w:rsidTr="00F9312D">
        <w:trPr>
          <w:trHeight w:val="53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24B0DF6" w14:textId="77777777" w:rsidR="00F9312D" w:rsidRDefault="00F9312D">
            <w:pPr>
              <w:spacing w:line="360" w:lineRule="auto"/>
              <w:rPr>
                <w:rFonts w:cs="Arial"/>
                <w:szCs w:val="56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46361F8" w14:textId="77777777" w:rsidR="00F9312D" w:rsidRDefault="00F9312D">
            <w:pPr>
              <w:spacing w:line="360" w:lineRule="auto"/>
              <w:rPr>
                <w:rFonts w:cs="Arial"/>
                <w:szCs w:val="56"/>
              </w:rPr>
            </w:pPr>
            <w:r>
              <w:rPr>
                <w:rFonts w:cs="Arial"/>
                <w:szCs w:val="56"/>
              </w:rPr>
              <w:t>Alle med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3B24B7F" w14:textId="77777777" w:rsidR="00F9312D" w:rsidRDefault="00F9312D">
            <w:pPr>
              <w:spacing w:line="360" w:lineRule="auto"/>
              <w:rPr>
                <w:rFonts w:cs="Arial"/>
                <w:szCs w:val="56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A073042" w14:textId="77777777" w:rsidR="00F9312D" w:rsidRDefault="00F9312D">
            <w:pPr>
              <w:spacing w:line="360" w:lineRule="auto"/>
              <w:rPr>
                <w:rFonts w:cs="Arial"/>
                <w:szCs w:val="56"/>
              </w:rPr>
            </w:pPr>
            <w:r>
              <w:rPr>
                <w:rFonts w:cs="Arial"/>
              </w:rPr>
              <w:t>Artikulasjonsprøve (ved språklydvansker)</w:t>
            </w:r>
          </w:p>
        </w:tc>
      </w:tr>
      <w:tr w:rsidR="00F9312D" w14:paraId="4512782E" w14:textId="77777777" w:rsidTr="00F9312D">
        <w:trPr>
          <w:trHeight w:val="53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5686502" w14:textId="77777777" w:rsidR="00F9312D" w:rsidRDefault="00F9312D">
            <w:pPr>
              <w:spacing w:line="360" w:lineRule="auto"/>
              <w:rPr>
                <w:rFonts w:cs="Arial"/>
                <w:szCs w:val="56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0F7D997" w14:textId="77777777" w:rsidR="00F9312D" w:rsidRDefault="00F9312D">
            <w:pPr>
              <w:spacing w:line="360" w:lineRule="auto"/>
              <w:rPr>
                <w:rFonts w:cs="Arial"/>
                <w:b/>
                <w:szCs w:val="56"/>
                <w:u w:val="single"/>
              </w:rPr>
            </w:pPr>
            <w:r>
              <w:rPr>
                <w:rFonts w:cs="Arial"/>
                <w:szCs w:val="56"/>
              </w:rPr>
              <w:t>Synsundersøkelse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F634F52" w14:textId="77777777" w:rsidR="00F9312D" w:rsidRDefault="00F9312D">
            <w:pPr>
              <w:spacing w:line="360" w:lineRule="auto"/>
              <w:rPr>
                <w:rFonts w:cs="Arial"/>
                <w:szCs w:val="56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FE6D1FC" w14:textId="77777777" w:rsidR="00F9312D" w:rsidRDefault="00F9312D">
            <w:pPr>
              <w:spacing w:line="360" w:lineRule="auto"/>
              <w:rPr>
                <w:rFonts w:cs="Arial"/>
                <w:b/>
                <w:szCs w:val="56"/>
                <w:u w:val="single"/>
              </w:rPr>
            </w:pPr>
            <w:r>
              <w:rPr>
                <w:rFonts w:cs="Arial"/>
              </w:rPr>
              <w:t>Observasjonsnotat</w:t>
            </w:r>
            <w:r>
              <w:rPr>
                <w:rFonts w:cs="Arial"/>
                <w:szCs w:val="56"/>
              </w:rPr>
              <w:tab/>
            </w:r>
          </w:p>
        </w:tc>
      </w:tr>
      <w:tr w:rsidR="00F9312D" w14:paraId="42EC182C" w14:textId="77777777" w:rsidTr="00F9312D">
        <w:trPr>
          <w:trHeight w:val="553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099490F" w14:textId="77777777" w:rsidR="00F9312D" w:rsidRDefault="00F9312D">
            <w:pPr>
              <w:spacing w:line="360" w:lineRule="auto"/>
              <w:rPr>
                <w:rFonts w:cs="Arial"/>
                <w:szCs w:val="56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394C82C" w14:textId="77777777" w:rsidR="00F9312D" w:rsidRDefault="00F9312D">
            <w:pPr>
              <w:spacing w:line="360" w:lineRule="auto"/>
              <w:rPr>
                <w:rFonts w:cs="Arial"/>
                <w:szCs w:val="56"/>
              </w:rPr>
            </w:pPr>
            <w:r>
              <w:rPr>
                <w:rFonts w:cs="Arial"/>
                <w:szCs w:val="56"/>
              </w:rPr>
              <w:t>Annet: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DD02669" w14:textId="77777777" w:rsidR="00F9312D" w:rsidRDefault="00F9312D">
            <w:pPr>
              <w:spacing w:line="360" w:lineRule="auto"/>
              <w:rPr>
                <w:rFonts w:cs="Arial"/>
                <w:szCs w:val="56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55E6F98" w14:textId="77777777" w:rsidR="00F9312D" w:rsidRDefault="00F9312D">
            <w:pPr>
              <w:spacing w:line="240" w:lineRule="auto"/>
              <w:ind w:left="4248" w:hanging="4248"/>
              <w:rPr>
                <w:rFonts w:cs="Arial"/>
                <w:b/>
                <w:szCs w:val="56"/>
                <w:u w:val="single"/>
              </w:rPr>
            </w:pPr>
          </w:p>
        </w:tc>
      </w:tr>
    </w:tbl>
    <w:tbl>
      <w:tblPr>
        <w:tblStyle w:val="Tabellrutenett"/>
        <w:tblpPr w:leftFromText="141" w:rightFromText="141" w:vertAnchor="text" w:horzAnchor="margin" w:tblpY="386"/>
        <w:tblW w:w="5000" w:type="pct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F9312D" w14:paraId="7523E1BD" w14:textId="77777777" w:rsidTr="00F9312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66836DC" w14:textId="77777777" w:rsidR="00F9312D" w:rsidRDefault="00F9312D">
            <w:pPr>
              <w:shd w:val="clear" w:color="auto" w:fill="DEEAF6" w:themeFill="accent5" w:themeFillTint="33"/>
              <w:spacing w:line="240" w:lineRule="auto"/>
              <w:rPr>
                <w:rFonts w:cs="Arial"/>
                <w:szCs w:val="56"/>
              </w:rPr>
            </w:pPr>
            <w:r>
              <w:rPr>
                <w:rFonts w:cs="Arial"/>
                <w:szCs w:val="56"/>
              </w:rPr>
              <w:t xml:space="preserve">Kort beskrivelse av utfordringen / </w:t>
            </w:r>
            <w:proofErr w:type="gramStart"/>
            <w:r>
              <w:rPr>
                <w:rFonts w:cs="Arial"/>
                <w:szCs w:val="56"/>
              </w:rPr>
              <w:t>situasjonen :</w:t>
            </w:r>
            <w:proofErr w:type="gramEnd"/>
          </w:p>
          <w:p w14:paraId="170D7ED3" w14:textId="77777777" w:rsidR="00F9312D" w:rsidRDefault="00F9312D">
            <w:pPr>
              <w:shd w:val="clear" w:color="auto" w:fill="DEEAF6" w:themeFill="accent5" w:themeFillTint="33"/>
              <w:spacing w:line="240" w:lineRule="auto"/>
              <w:rPr>
                <w:rFonts w:cs="Arial"/>
                <w:szCs w:val="56"/>
              </w:rPr>
            </w:pPr>
          </w:p>
          <w:p w14:paraId="7BC72384" w14:textId="77777777" w:rsidR="00F9312D" w:rsidRDefault="00F9312D">
            <w:pPr>
              <w:shd w:val="clear" w:color="auto" w:fill="DEEAF6" w:themeFill="accent5" w:themeFillTint="33"/>
              <w:spacing w:line="240" w:lineRule="auto"/>
              <w:rPr>
                <w:rFonts w:cs="Arial"/>
                <w:szCs w:val="56"/>
              </w:rPr>
            </w:pPr>
          </w:p>
          <w:p w14:paraId="21AA6801" w14:textId="77777777" w:rsidR="00F9312D" w:rsidRDefault="00F9312D">
            <w:pPr>
              <w:shd w:val="clear" w:color="auto" w:fill="DEEAF6" w:themeFill="accent5" w:themeFillTint="33"/>
              <w:spacing w:line="240" w:lineRule="auto"/>
              <w:rPr>
                <w:rFonts w:cs="Arial"/>
                <w:szCs w:val="56"/>
              </w:rPr>
            </w:pPr>
          </w:p>
          <w:p w14:paraId="2164BB51" w14:textId="77777777" w:rsidR="00F9312D" w:rsidRDefault="00F9312D">
            <w:pPr>
              <w:spacing w:line="240" w:lineRule="auto"/>
              <w:rPr>
                <w:rFonts w:cs="Arial"/>
                <w:szCs w:val="56"/>
              </w:rPr>
            </w:pPr>
          </w:p>
          <w:p w14:paraId="3072DACF" w14:textId="77777777" w:rsidR="00F9312D" w:rsidRDefault="00F9312D">
            <w:pPr>
              <w:spacing w:line="240" w:lineRule="auto"/>
              <w:rPr>
                <w:rFonts w:cs="Arial"/>
                <w:szCs w:val="56"/>
              </w:rPr>
            </w:pPr>
          </w:p>
          <w:p w14:paraId="4140FC82" w14:textId="77777777" w:rsidR="00F9312D" w:rsidRDefault="00F9312D">
            <w:pPr>
              <w:spacing w:line="240" w:lineRule="auto"/>
              <w:rPr>
                <w:rFonts w:cs="Arial"/>
                <w:szCs w:val="56"/>
              </w:rPr>
            </w:pPr>
          </w:p>
        </w:tc>
      </w:tr>
    </w:tbl>
    <w:p w14:paraId="7C97F9AE" w14:textId="77777777" w:rsidR="00F9312D" w:rsidRDefault="00F9312D" w:rsidP="00F9312D">
      <w:pPr>
        <w:rPr>
          <w:rFonts w:cs="Arial"/>
        </w:rPr>
      </w:pPr>
    </w:p>
    <w:p w14:paraId="6D52894F" w14:textId="77777777" w:rsidR="00F9312D" w:rsidRDefault="00F9312D" w:rsidP="00F9312D">
      <w:pPr>
        <w:rPr>
          <w:rFonts w:cs="Arial"/>
          <w:b/>
          <w:bCs/>
          <w:szCs w:val="56"/>
        </w:rPr>
      </w:pPr>
    </w:p>
    <w:tbl>
      <w:tblPr>
        <w:tblStyle w:val="Tabellrutenett"/>
        <w:tblpPr w:leftFromText="141" w:rightFromText="141" w:vertAnchor="text" w:horzAnchor="margin" w:tblpY="-43"/>
        <w:tblW w:w="0" w:type="auto"/>
        <w:tblInd w:w="0" w:type="dxa"/>
        <w:tblLook w:val="04A0" w:firstRow="1" w:lastRow="0" w:firstColumn="1" w:lastColumn="0" w:noHBand="0" w:noVBand="1"/>
      </w:tblPr>
      <w:tblGrid>
        <w:gridCol w:w="9061"/>
      </w:tblGrid>
      <w:tr w:rsidR="00F9312D" w14:paraId="6ED2E03A" w14:textId="77777777" w:rsidTr="00F9312D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26A9AB5" w14:textId="77777777" w:rsidR="00F9312D" w:rsidRDefault="00F9312D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>Iverksatte tiltak (innhold, organisering og varighet):</w:t>
            </w:r>
          </w:p>
          <w:p w14:paraId="1EBDC0BC" w14:textId="77777777" w:rsidR="00F9312D" w:rsidRDefault="00F9312D">
            <w:pPr>
              <w:spacing w:line="240" w:lineRule="auto"/>
              <w:rPr>
                <w:rFonts w:cs="Arial"/>
                <w:b/>
              </w:rPr>
            </w:pPr>
          </w:p>
          <w:p w14:paraId="7097C1DD" w14:textId="77777777" w:rsidR="00F9312D" w:rsidRDefault="00F9312D">
            <w:pPr>
              <w:spacing w:line="240" w:lineRule="auto"/>
              <w:rPr>
                <w:rFonts w:cs="Arial"/>
                <w:b/>
              </w:rPr>
            </w:pPr>
          </w:p>
          <w:p w14:paraId="08F525C3" w14:textId="77777777" w:rsidR="00F9312D" w:rsidRDefault="00F9312D">
            <w:pPr>
              <w:spacing w:line="240" w:lineRule="auto"/>
              <w:rPr>
                <w:rFonts w:cs="Arial"/>
                <w:b/>
              </w:rPr>
            </w:pPr>
          </w:p>
          <w:p w14:paraId="3FB661A9" w14:textId="77777777" w:rsidR="00F9312D" w:rsidRDefault="00F9312D">
            <w:pPr>
              <w:spacing w:line="240" w:lineRule="auto"/>
              <w:rPr>
                <w:rFonts w:cs="Arial"/>
                <w:b/>
              </w:rPr>
            </w:pPr>
          </w:p>
          <w:p w14:paraId="52CD7699" w14:textId="77777777" w:rsidR="00F9312D" w:rsidRDefault="00F9312D">
            <w:pPr>
              <w:spacing w:line="240" w:lineRule="auto"/>
              <w:rPr>
                <w:rFonts w:cs="Arial"/>
                <w:b/>
              </w:rPr>
            </w:pPr>
          </w:p>
          <w:p w14:paraId="2F4B9C22" w14:textId="77777777" w:rsidR="00F9312D" w:rsidRDefault="00F9312D">
            <w:pPr>
              <w:spacing w:line="240" w:lineRule="auto"/>
              <w:rPr>
                <w:rFonts w:cs="Arial"/>
                <w:b/>
              </w:rPr>
            </w:pPr>
          </w:p>
          <w:p w14:paraId="02B181F2" w14:textId="77777777" w:rsidR="00F9312D" w:rsidRDefault="00F9312D">
            <w:pPr>
              <w:spacing w:line="240" w:lineRule="auto"/>
              <w:rPr>
                <w:rFonts w:cs="Arial"/>
                <w:b/>
              </w:rPr>
            </w:pPr>
          </w:p>
        </w:tc>
      </w:tr>
    </w:tbl>
    <w:p w14:paraId="2AF0FD92" w14:textId="77777777" w:rsidR="00F9312D" w:rsidRDefault="00F9312D" w:rsidP="00F9312D">
      <w:pPr>
        <w:rPr>
          <w:rFonts w:cs="Arial"/>
          <w:b/>
          <w:bCs/>
          <w:szCs w:val="56"/>
        </w:rPr>
      </w:pPr>
    </w:p>
    <w:p w14:paraId="7A3C9530" w14:textId="77777777" w:rsidR="00F9312D" w:rsidRDefault="00F9312D" w:rsidP="00F9312D">
      <w:pPr>
        <w:rPr>
          <w:rFonts w:cs="Arial"/>
          <w:szCs w:val="56"/>
        </w:rPr>
      </w:pPr>
      <w:r>
        <w:rPr>
          <w:rFonts w:cs="Arial"/>
          <w:b/>
          <w:bCs/>
          <w:szCs w:val="56"/>
        </w:rPr>
        <w:t xml:space="preserve">Bekymring </w:t>
      </w:r>
      <w:r>
        <w:rPr>
          <w:rFonts w:cs="Arial"/>
          <w:b/>
          <w:bCs/>
          <w:i/>
          <w:iCs/>
          <w:szCs w:val="56"/>
        </w:rPr>
        <w:t>systemnivå</w:t>
      </w:r>
      <w:r>
        <w:rPr>
          <w:rFonts w:cs="Arial"/>
          <w:szCs w:val="56"/>
        </w:rPr>
        <w:t xml:space="preserve"> (sett kryss):</w:t>
      </w:r>
    </w:p>
    <w:tbl>
      <w:tblPr>
        <w:tblStyle w:val="Tabellrutenett"/>
        <w:tblW w:w="5082" w:type="pct"/>
        <w:tblInd w:w="0" w:type="dxa"/>
        <w:tblLook w:val="04A0" w:firstRow="1" w:lastRow="0" w:firstColumn="1" w:lastColumn="0" w:noHBand="0" w:noVBand="1"/>
      </w:tblPr>
      <w:tblGrid>
        <w:gridCol w:w="562"/>
        <w:gridCol w:w="4112"/>
        <w:gridCol w:w="567"/>
        <w:gridCol w:w="3970"/>
      </w:tblGrid>
      <w:tr w:rsidR="00F9312D" w14:paraId="2DCC1B43" w14:textId="77777777" w:rsidTr="00F9312D">
        <w:trPr>
          <w:trHeight w:val="539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13459C3" w14:textId="77777777" w:rsidR="00F9312D" w:rsidRDefault="00F9312D">
            <w:pPr>
              <w:spacing w:line="360" w:lineRule="auto"/>
              <w:rPr>
                <w:rFonts w:cs="Arial"/>
                <w:szCs w:val="56"/>
              </w:rPr>
            </w:pP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5064431D" w14:textId="77777777" w:rsidR="00F9312D" w:rsidRDefault="00F9312D">
            <w:pPr>
              <w:spacing w:line="360" w:lineRule="auto"/>
              <w:rPr>
                <w:rFonts w:cs="Arial"/>
                <w:b/>
                <w:szCs w:val="56"/>
                <w:u w:val="single"/>
              </w:rPr>
            </w:pPr>
            <w:r>
              <w:rPr>
                <w:rFonts w:cs="Arial"/>
                <w:szCs w:val="56"/>
              </w:rPr>
              <w:t>Språkmiljø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316F8EFF" w14:textId="77777777" w:rsidR="00F9312D" w:rsidRDefault="00F9312D">
            <w:pPr>
              <w:spacing w:line="360" w:lineRule="auto"/>
              <w:rPr>
                <w:rFonts w:cs="Arial"/>
                <w:szCs w:val="56"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1FCD9B50" w14:textId="77777777" w:rsidR="00F9312D" w:rsidRDefault="00F9312D">
            <w:pPr>
              <w:spacing w:line="360" w:lineRule="auto"/>
              <w:rPr>
                <w:rFonts w:cs="Arial"/>
                <w:b/>
                <w:szCs w:val="56"/>
                <w:u w:val="single"/>
              </w:rPr>
            </w:pPr>
            <w:r>
              <w:rPr>
                <w:rFonts w:cs="Arial"/>
                <w:szCs w:val="56"/>
              </w:rPr>
              <w:t>Lydmiljø</w:t>
            </w:r>
            <w:r>
              <w:rPr>
                <w:rFonts w:cs="Arial"/>
                <w:szCs w:val="56"/>
              </w:rPr>
              <w:tab/>
            </w:r>
          </w:p>
        </w:tc>
      </w:tr>
      <w:tr w:rsidR="00F9312D" w14:paraId="70799338" w14:textId="77777777" w:rsidTr="00F9312D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A3EB2F5" w14:textId="77777777" w:rsidR="00F9312D" w:rsidRDefault="00F9312D">
            <w:pPr>
              <w:spacing w:line="360" w:lineRule="auto"/>
              <w:rPr>
                <w:rFonts w:cs="Arial"/>
                <w:szCs w:val="56"/>
              </w:rPr>
            </w:pP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22641DC6" w14:textId="77777777" w:rsidR="00F9312D" w:rsidRDefault="00F9312D">
            <w:pPr>
              <w:spacing w:line="360" w:lineRule="auto"/>
              <w:rPr>
                <w:rFonts w:cs="Arial"/>
                <w:szCs w:val="56"/>
              </w:rPr>
            </w:pPr>
            <w:r>
              <w:rPr>
                <w:rFonts w:cs="Arial"/>
                <w:szCs w:val="56"/>
              </w:rPr>
              <w:t>Lekemiljø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5D6F451" w14:textId="77777777" w:rsidR="00F9312D" w:rsidRDefault="00F9312D">
            <w:pPr>
              <w:spacing w:line="360" w:lineRule="auto"/>
              <w:rPr>
                <w:rFonts w:cs="Arial"/>
                <w:szCs w:val="56"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5267BAE4" w14:textId="77777777" w:rsidR="00F9312D" w:rsidRDefault="00F9312D">
            <w:pPr>
              <w:spacing w:line="360" w:lineRule="auto"/>
              <w:rPr>
                <w:rFonts w:cs="Arial"/>
                <w:bCs/>
                <w:szCs w:val="56"/>
              </w:rPr>
            </w:pPr>
            <w:r>
              <w:rPr>
                <w:rFonts w:cs="Arial"/>
                <w:bCs/>
                <w:szCs w:val="56"/>
              </w:rPr>
              <w:t>Kap.8, barnehagens psykososiale miljø</w:t>
            </w:r>
          </w:p>
        </w:tc>
      </w:tr>
      <w:tr w:rsidR="00F9312D" w14:paraId="1CDE77EB" w14:textId="77777777" w:rsidTr="00F9312D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311B5BF" w14:textId="77777777" w:rsidR="00F9312D" w:rsidRDefault="00F9312D">
            <w:pPr>
              <w:spacing w:line="360" w:lineRule="auto"/>
              <w:rPr>
                <w:rFonts w:cs="Arial"/>
                <w:szCs w:val="56"/>
              </w:rPr>
            </w:pP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5976112A" w14:textId="77777777" w:rsidR="00F9312D" w:rsidRDefault="00F9312D">
            <w:pPr>
              <w:spacing w:line="360" w:lineRule="auto"/>
              <w:rPr>
                <w:rFonts w:cs="Arial"/>
                <w:szCs w:val="56"/>
              </w:rPr>
            </w:pPr>
            <w:r>
              <w:rPr>
                <w:rFonts w:cs="Arial"/>
                <w:bCs/>
                <w:szCs w:val="56"/>
              </w:rPr>
              <w:t>Organisering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217D5B9E" w14:textId="77777777" w:rsidR="00F9312D" w:rsidRDefault="00F9312D">
            <w:pPr>
              <w:spacing w:line="360" w:lineRule="auto"/>
              <w:rPr>
                <w:rFonts w:cs="Arial"/>
                <w:szCs w:val="56"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61308155" w14:textId="77777777" w:rsidR="00F9312D" w:rsidRDefault="00F9312D">
            <w:pPr>
              <w:spacing w:line="360" w:lineRule="auto"/>
              <w:rPr>
                <w:rFonts w:cs="Arial"/>
                <w:bCs/>
                <w:szCs w:val="56"/>
              </w:rPr>
            </w:pPr>
            <w:r>
              <w:rPr>
                <w:rFonts w:cs="Arial"/>
                <w:bCs/>
                <w:szCs w:val="56"/>
              </w:rPr>
              <w:t>Annet</w:t>
            </w:r>
          </w:p>
        </w:tc>
      </w:tr>
    </w:tbl>
    <w:p w14:paraId="1DAB2447" w14:textId="77777777" w:rsidR="00F9312D" w:rsidRDefault="00F9312D" w:rsidP="00F9312D">
      <w:pPr>
        <w:rPr>
          <w:rFonts w:cs="Arial"/>
          <w:szCs w:val="56"/>
        </w:rPr>
      </w:pPr>
    </w:p>
    <w:tbl>
      <w:tblPr>
        <w:tblStyle w:val="Tabellrutenett"/>
        <w:tblW w:w="9209" w:type="dxa"/>
        <w:tblInd w:w="0" w:type="dxa"/>
        <w:tblLook w:val="04A0" w:firstRow="1" w:lastRow="0" w:firstColumn="1" w:lastColumn="0" w:noHBand="0" w:noVBand="1"/>
      </w:tblPr>
      <w:tblGrid>
        <w:gridCol w:w="9209"/>
      </w:tblGrid>
      <w:tr w:rsidR="00F9312D" w14:paraId="66B3DDDD" w14:textId="77777777" w:rsidTr="00F9312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99B6A38" w14:textId="77777777" w:rsidR="00F9312D" w:rsidRDefault="00F9312D">
            <w:pPr>
              <w:spacing w:line="240" w:lineRule="auto"/>
              <w:rPr>
                <w:rFonts w:cs="Arial"/>
                <w:szCs w:val="56"/>
              </w:rPr>
            </w:pPr>
            <w:r>
              <w:rPr>
                <w:rFonts w:cs="Arial"/>
                <w:szCs w:val="56"/>
              </w:rPr>
              <w:t>Kort beskrivelse av problemstillingen:</w:t>
            </w:r>
          </w:p>
          <w:p w14:paraId="6A46C98C" w14:textId="77777777" w:rsidR="00F9312D" w:rsidRDefault="00F9312D">
            <w:pPr>
              <w:spacing w:line="240" w:lineRule="auto"/>
              <w:rPr>
                <w:rFonts w:cs="Arial"/>
                <w:szCs w:val="56"/>
              </w:rPr>
            </w:pPr>
          </w:p>
          <w:p w14:paraId="38AEEC95" w14:textId="77777777" w:rsidR="00F9312D" w:rsidRDefault="00F9312D">
            <w:pPr>
              <w:spacing w:line="240" w:lineRule="auto"/>
              <w:rPr>
                <w:rFonts w:cs="Arial"/>
                <w:szCs w:val="56"/>
              </w:rPr>
            </w:pPr>
          </w:p>
          <w:p w14:paraId="29B6D91C" w14:textId="77777777" w:rsidR="00F9312D" w:rsidRDefault="00F9312D">
            <w:pPr>
              <w:spacing w:line="240" w:lineRule="auto"/>
              <w:rPr>
                <w:rFonts w:cs="Arial"/>
                <w:szCs w:val="56"/>
              </w:rPr>
            </w:pPr>
          </w:p>
        </w:tc>
      </w:tr>
    </w:tbl>
    <w:p w14:paraId="1D534732" w14:textId="77777777" w:rsidR="00F9312D" w:rsidRDefault="00F9312D" w:rsidP="00F9312D">
      <w:pPr>
        <w:rPr>
          <w:rFonts w:cs="Arial"/>
          <w:szCs w:val="56"/>
        </w:rPr>
      </w:pPr>
    </w:p>
    <w:p w14:paraId="1EDF0FD3" w14:textId="77777777" w:rsidR="00F9312D" w:rsidRDefault="00F9312D" w:rsidP="00F9312D">
      <w:pPr>
        <w:rPr>
          <w:rFonts w:cs="Arial"/>
        </w:rPr>
      </w:pPr>
    </w:p>
    <w:p w14:paraId="6E6ED024" w14:textId="77777777" w:rsidR="00F9312D" w:rsidRDefault="00F9312D" w:rsidP="00F9312D">
      <w:pPr>
        <w:rPr>
          <w:rFonts w:cs="Arial"/>
          <w:b/>
        </w:rPr>
      </w:pP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F9312D" w14:paraId="5307BCFA" w14:textId="77777777" w:rsidTr="00F9312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2C33E1A7" w14:textId="77777777" w:rsidR="00F9312D" w:rsidRDefault="00F9312D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Evaluering av tiltak:</w:t>
            </w:r>
          </w:p>
          <w:p w14:paraId="5D647EC9" w14:textId="77777777" w:rsidR="00F9312D" w:rsidRDefault="00F9312D">
            <w:pPr>
              <w:spacing w:line="240" w:lineRule="auto"/>
              <w:rPr>
                <w:rFonts w:cs="Arial"/>
              </w:rPr>
            </w:pPr>
          </w:p>
          <w:p w14:paraId="7360CAEB" w14:textId="77777777" w:rsidR="00F9312D" w:rsidRDefault="00F9312D">
            <w:pPr>
              <w:spacing w:line="240" w:lineRule="auto"/>
              <w:rPr>
                <w:rFonts w:cs="Arial"/>
              </w:rPr>
            </w:pPr>
          </w:p>
          <w:p w14:paraId="63559AC5" w14:textId="77777777" w:rsidR="00F9312D" w:rsidRDefault="00F9312D">
            <w:pPr>
              <w:spacing w:line="240" w:lineRule="auto"/>
              <w:rPr>
                <w:rFonts w:cs="Arial"/>
              </w:rPr>
            </w:pPr>
          </w:p>
          <w:p w14:paraId="661F6C14" w14:textId="77777777" w:rsidR="00F9312D" w:rsidRDefault="00F9312D">
            <w:pPr>
              <w:spacing w:line="240" w:lineRule="auto"/>
              <w:rPr>
                <w:rFonts w:cs="Arial"/>
              </w:rPr>
            </w:pPr>
          </w:p>
          <w:p w14:paraId="5E822669" w14:textId="77777777" w:rsidR="00F9312D" w:rsidRDefault="00F9312D">
            <w:pPr>
              <w:spacing w:line="240" w:lineRule="auto"/>
              <w:rPr>
                <w:rFonts w:cs="Arial"/>
              </w:rPr>
            </w:pPr>
          </w:p>
          <w:p w14:paraId="4208809B" w14:textId="77777777" w:rsidR="00F9312D" w:rsidRDefault="00F9312D">
            <w:pPr>
              <w:spacing w:line="240" w:lineRule="auto"/>
              <w:rPr>
                <w:rFonts w:cs="Arial"/>
              </w:rPr>
            </w:pPr>
          </w:p>
          <w:p w14:paraId="5B3A9AD1" w14:textId="77777777" w:rsidR="00F9312D" w:rsidRDefault="00F9312D">
            <w:pPr>
              <w:spacing w:line="240" w:lineRule="auto"/>
              <w:rPr>
                <w:rFonts w:cs="Arial"/>
              </w:rPr>
            </w:pPr>
          </w:p>
          <w:p w14:paraId="72521BF7" w14:textId="77777777" w:rsidR="00F9312D" w:rsidRDefault="00F9312D">
            <w:pPr>
              <w:spacing w:line="240" w:lineRule="auto"/>
              <w:rPr>
                <w:rFonts w:cs="Arial"/>
              </w:rPr>
            </w:pPr>
          </w:p>
        </w:tc>
      </w:tr>
    </w:tbl>
    <w:p w14:paraId="6AE9B289" w14:textId="77777777" w:rsidR="00F9312D" w:rsidRDefault="00F9312D" w:rsidP="00F9312D">
      <w:pPr>
        <w:rPr>
          <w:rFonts w:cs="Arial"/>
          <w:b/>
        </w:rPr>
      </w:pP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F9312D" w14:paraId="14B7AF34" w14:textId="77777777" w:rsidTr="00F9312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2B4E" w14:textId="77777777" w:rsidR="00F9312D" w:rsidRDefault="00F9312D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NB!</w:t>
            </w:r>
          </w:p>
          <w:p w14:paraId="37511ACA" w14:textId="77777777" w:rsidR="00F9312D" w:rsidRDefault="00F9312D">
            <w:pPr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Der barnet er navngitt: Barnehagen har innhentet samtykke fra foresatte, og foresatte er kjent med innholdet i denne henvendelsen</w:t>
            </w:r>
          </w:p>
          <w:p w14:paraId="3D7D8DDA" w14:textId="77777777" w:rsidR="00F9312D" w:rsidRDefault="00F9312D">
            <w:pPr>
              <w:spacing w:line="240" w:lineRule="auto"/>
              <w:rPr>
                <w:rFonts w:cs="Arial"/>
              </w:rPr>
            </w:pPr>
          </w:p>
        </w:tc>
      </w:tr>
    </w:tbl>
    <w:p w14:paraId="65C90A8C" w14:textId="77777777" w:rsidR="00F9312D" w:rsidRDefault="00F9312D" w:rsidP="00F9312D">
      <w:pPr>
        <w:tabs>
          <w:tab w:val="left" w:pos="3570"/>
          <w:tab w:val="left" w:pos="6675"/>
        </w:tabs>
        <w:rPr>
          <w:rFonts w:cs="Arial"/>
          <w:b/>
        </w:rPr>
      </w:pPr>
    </w:p>
    <w:p w14:paraId="6CA68096" w14:textId="77777777" w:rsidR="00F9312D" w:rsidRDefault="00F9312D" w:rsidP="00F9312D">
      <w:pPr>
        <w:rPr>
          <w:rFonts w:cs="Arial"/>
          <w:sz w:val="24"/>
          <w:szCs w:val="24"/>
        </w:rPr>
      </w:pPr>
      <w:r>
        <w:t xml:space="preserve">Skjemaet sendes på epost til </w:t>
      </w:r>
      <w:hyperlink r:id="rId6" w:history="1">
        <w:r>
          <w:rPr>
            <w:rStyle w:val="Hyperkobling"/>
          </w:rPr>
          <w:t>ppt@sarpsborg.com</w:t>
        </w:r>
      </w:hyperlink>
      <w:r>
        <w:t xml:space="preserve"> eller Sarpsborg kommune, virksomhet PPT, </w:t>
      </w:r>
      <w:proofErr w:type="spellStart"/>
      <w:r>
        <w:t>pb</w:t>
      </w:r>
      <w:proofErr w:type="spellEnd"/>
      <w:r>
        <w:t xml:space="preserve"> 237, 1702 Sarpsborg</w:t>
      </w:r>
    </w:p>
    <w:p w14:paraId="4A9FF1A1" w14:textId="77777777" w:rsidR="00F9312D" w:rsidRDefault="00F9312D" w:rsidP="00F9312D">
      <w:pPr>
        <w:rPr>
          <w:rFonts w:cs="Arial"/>
          <w:sz w:val="28"/>
          <w:szCs w:val="28"/>
        </w:rPr>
      </w:pPr>
    </w:p>
    <w:p w14:paraId="75058022" w14:textId="77777777" w:rsidR="00F9312D" w:rsidRDefault="00F9312D" w:rsidP="00F9312D">
      <w:pPr>
        <w:rPr>
          <w:rFonts w:cs="Arial"/>
          <w:sz w:val="28"/>
          <w:szCs w:val="28"/>
        </w:rPr>
      </w:pPr>
    </w:p>
    <w:p w14:paraId="6F117F9A" w14:textId="77777777" w:rsidR="00F9312D" w:rsidRDefault="00F9312D" w:rsidP="00F9312D">
      <w:pPr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br w:type="page"/>
      </w:r>
    </w:p>
    <w:p w14:paraId="0D591C7A" w14:textId="77777777" w:rsidR="00F9312D" w:rsidRDefault="00F9312D" w:rsidP="00F9312D">
      <w:pPr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lastRenderedPageBreak/>
        <w:t>Referat fra tiltaksteam barnehage</w:t>
      </w:r>
    </w:p>
    <w:p w14:paraId="2EA62C98" w14:textId="77777777" w:rsidR="00F9312D" w:rsidRDefault="00F9312D" w:rsidP="00F9312D">
      <w:pPr>
        <w:rPr>
          <w:rFonts w:cs="Arial"/>
        </w:rPr>
      </w:pPr>
      <w:r>
        <w:rPr>
          <w:rFonts w:cs="Arial"/>
        </w:rPr>
        <w:t xml:space="preserve">Barnehagen skriver referat og arkiverer i barnemappe eller eget system. Henvendelse og referat legges ved eventuell henvisning. </w:t>
      </w:r>
    </w:p>
    <w:p w14:paraId="38098681" w14:textId="77777777" w:rsidR="00F9312D" w:rsidRDefault="00F9312D" w:rsidP="00F9312D">
      <w:pPr>
        <w:rPr>
          <w:rFonts w:cs="Arial"/>
          <w:sz w:val="28"/>
          <w:szCs w:val="28"/>
        </w:rPr>
      </w:pPr>
    </w:p>
    <w:p w14:paraId="6079E10C" w14:textId="77777777" w:rsidR="00F9312D" w:rsidRDefault="00F9312D" w:rsidP="00F9312D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Dato:</w:t>
      </w:r>
    </w:p>
    <w:p w14:paraId="3EBB6F90" w14:textId="77777777" w:rsidR="00F9312D" w:rsidRDefault="00F9312D" w:rsidP="00F9312D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Barn:</w:t>
      </w:r>
    </w:p>
    <w:p w14:paraId="37B3B7DC" w14:textId="77777777" w:rsidR="00F9312D" w:rsidRDefault="00F9312D" w:rsidP="00F9312D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Barnehage:</w:t>
      </w:r>
    </w:p>
    <w:p w14:paraId="04A156E1" w14:textId="77777777" w:rsidR="00F9312D" w:rsidRDefault="00F9312D" w:rsidP="00F9312D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Deltagere:</w:t>
      </w:r>
    </w:p>
    <w:p w14:paraId="3C8EB50E" w14:textId="77777777" w:rsidR="00F9312D" w:rsidRDefault="00F9312D" w:rsidP="00F9312D">
      <w:pPr>
        <w:rPr>
          <w:rFonts w:cs="Arial"/>
          <w:sz w:val="28"/>
          <w:szCs w:val="28"/>
        </w:rPr>
      </w:pPr>
    </w:p>
    <w:p w14:paraId="49C4A038" w14:textId="77777777" w:rsidR="00F9312D" w:rsidRDefault="00F9312D" w:rsidP="00F9312D">
      <w:pPr>
        <w:pStyle w:val="Overskrift1"/>
      </w:pPr>
      <w:r>
        <w:t>Kort beskrivelse av vanskebildet/ problemstilling</w:t>
      </w:r>
    </w:p>
    <w:p w14:paraId="17435EC9" w14:textId="77777777" w:rsidR="00F9312D" w:rsidRDefault="00F9312D" w:rsidP="00F9312D">
      <w:pPr>
        <w:pStyle w:val="Overskrift1"/>
      </w:pPr>
    </w:p>
    <w:p w14:paraId="0E9801B7" w14:textId="77777777" w:rsidR="00F9312D" w:rsidRDefault="00F9312D" w:rsidP="00F9312D">
      <w:pPr>
        <w:pStyle w:val="Overskrift1"/>
      </w:pPr>
      <w:r>
        <w:t>Beskrivelse av nåværende tiltak og barnets utbytte av dem</w:t>
      </w:r>
    </w:p>
    <w:p w14:paraId="788681E6" w14:textId="77777777" w:rsidR="00F9312D" w:rsidRDefault="00F9312D" w:rsidP="00F9312D">
      <w:pPr>
        <w:pStyle w:val="Overskrift1"/>
      </w:pPr>
    </w:p>
    <w:p w14:paraId="5B324C24" w14:textId="77777777" w:rsidR="00F9312D" w:rsidRDefault="00F9312D" w:rsidP="00F9312D">
      <w:pPr>
        <w:pStyle w:val="Overskrift1"/>
      </w:pPr>
      <w:r>
        <w:t xml:space="preserve">Forslag om videre tiltak (kartlegginger, oppfølging med foresatte og/ eller andre instanser, </w:t>
      </w:r>
      <w:proofErr w:type="gramStart"/>
      <w:r>
        <w:t>tilrettelegginger,</w:t>
      </w:r>
      <w:proofErr w:type="gramEnd"/>
      <w:r>
        <w:t xml:space="preserve"> henvisning</w:t>
      </w:r>
    </w:p>
    <w:p w14:paraId="339FD706" w14:textId="77777777" w:rsidR="00F9312D" w:rsidRDefault="00F9312D" w:rsidP="00F9312D">
      <w:pPr>
        <w:pStyle w:val="Overskrift1"/>
      </w:pPr>
    </w:p>
    <w:p w14:paraId="1608C1C5" w14:textId="77777777" w:rsidR="00F9312D" w:rsidRDefault="00F9312D" w:rsidP="00F9312D"/>
    <w:p w14:paraId="68FE6C12" w14:textId="77777777" w:rsidR="00F9312D" w:rsidRDefault="00F9312D" w:rsidP="00F9312D"/>
    <w:p w14:paraId="0384CFA6" w14:textId="77777777" w:rsidR="00F9312D" w:rsidRDefault="00F9312D" w:rsidP="00F9312D"/>
    <w:p w14:paraId="4F129D6D" w14:textId="77777777" w:rsidR="00F9312D" w:rsidRDefault="00F9312D" w:rsidP="00F9312D">
      <w:pPr>
        <w:rPr>
          <w:rFonts w:cs="Arial"/>
          <w:sz w:val="28"/>
          <w:szCs w:val="28"/>
        </w:rPr>
      </w:pPr>
    </w:p>
    <w:p w14:paraId="182E512A" w14:textId="77777777" w:rsidR="00F9312D" w:rsidRDefault="00F9312D" w:rsidP="00F9312D">
      <w:pPr>
        <w:rPr>
          <w:rFonts w:cs="Arial"/>
          <w:sz w:val="28"/>
          <w:szCs w:val="28"/>
        </w:rPr>
      </w:pPr>
    </w:p>
    <w:p w14:paraId="43EC87AF" w14:textId="77777777" w:rsidR="00F9312D" w:rsidRDefault="00F9312D" w:rsidP="00F9312D">
      <w:pPr>
        <w:rPr>
          <w:rFonts w:cs="Arial"/>
          <w:sz w:val="28"/>
          <w:szCs w:val="28"/>
        </w:rPr>
      </w:pPr>
    </w:p>
    <w:p w14:paraId="641E0CBA" w14:textId="77777777" w:rsidR="00F9312D" w:rsidRDefault="00F9312D" w:rsidP="00F9312D">
      <w:pPr>
        <w:pStyle w:val="Listeavsnitt"/>
        <w:rPr>
          <w:rFonts w:cs="Arial"/>
          <w:sz w:val="28"/>
          <w:szCs w:val="28"/>
        </w:rPr>
      </w:pPr>
    </w:p>
    <w:p w14:paraId="209F0373" w14:textId="77777777" w:rsidR="00F9312D" w:rsidRPr="00F9312D" w:rsidRDefault="00F9312D" w:rsidP="00F9312D"/>
    <w:sectPr w:rsidR="00F9312D" w:rsidRPr="00F9312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D5480" w14:textId="77777777" w:rsidR="009A273D" w:rsidRDefault="009A273D" w:rsidP="00364809">
      <w:pPr>
        <w:spacing w:after="0" w:line="240" w:lineRule="auto"/>
      </w:pPr>
      <w:r>
        <w:separator/>
      </w:r>
    </w:p>
  </w:endnote>
  <w:endnote w:type="continuationSeparator" w:id="0">
    <w:p w14:paraId="5DF7A6B9" w14:textId="77777777" w:rsidR="009A273D" w:rsidRDefault="009A273D" w:rsidP="0036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25319" w14:textId="2AFCBE45" w:rsidR="00364809" w:rsidRPr="00364809" w:rsidRDefault="00CB3F82" w:rsidP="00364809">
    <w:pPr>
      <w:pStyle w:val="Bunn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57CF2E8" wp14:editId="67A6925F">
          <wp:simplePos x="0" y="0"/>
          <wp:positionH relativeFrom="column">
            <wp:posOffset>-880745</wp:posOffset>
          </wp:positionH>
          <wp:positionV relativeFrom="paragraph">
            <wp:posOffset>25400</wp:posOffset>
          </wp:positionV>
          <wp:extent cx="12463876" cy="352425"/>
          <wp:effectExtent l="0" t="0" r="0" b="0"/>
          <wp:wrapNone/>
          <wp:docPr id="176397561" name="Bild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97561" name="Bild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3876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2DB96" w14:textId="77777777" w:rsidR="009A273D" w:rsidRDefault="009A273D" w:rsidP="00364809">
      <w:pPr>
        <w:spacing w:after="0" w:line="240" w:lineRule="auto"/>
      </w:pPr>
      <w:r>
        <w:separator/>
      </w:r>
    </w:p>
  </w:footnote>
  <w:footnote w:type="continuationSeparator" w:id="0">
    <w:p w14:paraId="274B3C55" w14:textId="77777777" w:rsidR="009A273D" w:rsidRDefault="009A273D" w:rsidP="0036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A6D3A" w14:textId="3D8C7A95" w:rsidR="00364809" w:rsidRDefault="00CB3F82" w:rsidP="00C104DA">
    <w:pPr>
      <w:pStyle w:val="Topptekst"/>
      <w:tabs>
        <w:tab w:val="clear" w:pos="4536"/>
        <w:tab w:val="clear" w:pos="9072"/>
        <w:tab w:val="left" w:pos="6540"/>
      </w:tabs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1478849" wp14:editId="3D1C2C57">
          <wp:simplePos x="0" y="0"/>
          <wp:positionH relativeFrom="column">
            <wp:posOffset>-4445</wp:posOffset>
          </wp:positionH>
          <wp:positionV relativeFrom="paragraph">
            <wp:posOffset>-116205</wp:posOffset>
          </wp:positionV>
          <wp:extent cx="1504950" cy="609600"/>
          <wp:effectExtent l="0" t="0" r="0" b="0"/>
          <wp:wrapNone/>
          <wp:docPr id="1" name="Bild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104DA" w:rsidRPr="00C104DA">
      <w:rPr>
        <w:b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55B4B44" wp14:editId="242120A3">
              <wp:simplePos x="0" y="0"/>
              <wp:positionH relativeFrom="margin">
                <wp:align>right</wp:align>
              </wp:positionH>
              <wp:positionV relativeFrom="page">
                <wp:posOffset>333375</wp:posOffset>
              </wp:positionV>
              <wp:extent cx="914400" cy="619125"/>
              <wp:effectExtent l="0" t="0" r="19050" b="28575"/>
              <wp:wrapSquare wrapText="bothSides"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BE45A5" w14:textId="77777777" w:rsidR="00C104DA" w:rsidRPr="00C104DA" w:rsidRDefault="00C104DA" w:rsidP="00C104DA">
                          <w:pPr>
                            <w:spacing w:line="240" w:lineRule="auto"/>
                            <w:rPr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C104DA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>PPT Sarpsborg</w:t>
                          </w:r>
                        </w:p>
                        <w:p w14:paraId="20D69B01" w14:textId="61A83320" w:rsidR="00C104DA" w:rsidRPr="00C104DA" w:rsidRDefault="00C104DA" w:rsidP="00C104DA">
                          <w:pPr>
                            <w:spacing w:line="240" w:lineRule="auto"/>
                            <w:rPr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C104DA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>Postboks 237</w:t>
                          </w:r>
                        </w:p>
                        <w:p w14:paraId="11959294" w14:textId="1DBCE606" w:rsidR="00C104DA" w:rsidRPr="00C104DA" w:rsidRDefault="00C104DA" w:rsidP="00C104DA">
                          <w:pPr>
                            <w:spacing w:line="240" w:lineRule="auto"/>
                            <w:rPr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C104DA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>1702 Sarpsborg</w:t>
                          </w:r>
                        </w:p>
                        <w:p w14:paraId="2F033294" w14:textId="77777777" w:rsidR="00C104DA" w:rsidRDefault="00C104D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5B4B44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20.8pt;margin-top:26.25pt;width:1in;height:4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">
              <v:textbox>
                <w:txbxContent>
                  <w:p w14:paraId="0CBE45A5" w14:textId="77777777" w:rsidR="00C104DA" w:rsidRPr="00C104DA" w:rsidRDefault="00C104DA" w:rsidP="00C104DA">
                    <w:pPr>
                      <w:spacing w:line="240" w:lineRule="auto"/>
                      <w:rPr>
                        <w:b/>
                        <w:bCs/>
                        <w:sz w:val="12"/>
                        <w:szCs w:val="12"/>
                      </w:rPr>
                    </w:pPr>
                    <w:r w:rsidRPr="00C104DA">
                      <w:rPr>
                        <w:b/>
                        <w:bCs/>
                        <w:sz w:val="12"/>
                        <w:szCs w:val="12"/>
                      </w:rPr>
                      <w:t>PPT Sarpsborg</w:t>
                    </w:r>
                  </w:p>
                  <w:p w14:paraId="20D69B01" w14:textId="61A83320" w:rsidR="00C104DA" w:rsidRPr="00C104DA" w:rsidRDefault="00C104DA" w:rsidP="00C104DA">
                    <w:pPr>
                      <w:spacing w:line="240" w:lineRule="auto"/>
                      <w:rPr>
                        <w:b/>
                        <w:bCs/>
                        <w:sz w:val="12"/>
                        <w:szCs w:val="12"/>
                      </w:rPr>
                    </w:pPr>
                    <w:r w:rsidRPr="00C104DA">
                      <w:rPr>
                        <w:b/>
                        <w:bCs/>
                        <w:sz w:val="12"/>
                        <w:szCs w:val="12"/>
                      </w:rPr>
                      <w:t>Postboks 237</w:t>
                    </w:r>
                  </w:p>
                  <w:p w14:paraId="11959294" w14:textId="1DBCE606" w:rsidR="00C104DA" w:rsidRPr="00C104DA" w:rsidRDefault="00C104DA" w:rsidP="00C104DA">
                    <w:pPr>
                      <w:spacing w:line="240" w:lineRule="auto"/>
                      <w:rPr>
                        <w:b/>
                        <w:bCs/>
                        <w:sz w:val="12"/>
                        <w:szCs w:val="12"/>
                      </w:rPr>
                    </w:pPr>
                    <w:r w:rsidRPr="00C104DA">
                      <w:rPr>
                        <w:b/>
                        <w:bCs/>
                        <w:sz w:val="12"/>
                        <w:szCs w:val="12"/>
                      </w:rPr>
                      <w:t>1702 Sarpsborg</w:t>
                    </w:r>
                  </w:p>
                  <w:p w14:paraId="2F033294" w14:textId="77777777" w:rsidR="00C104DA" w:rsidRDefault="00C104DA"/>
                </w:txbxContent>
              </v:textbox>
              <w10:wrap type="square" anchorx="margin" anchory="page"/>
            </v:shape>
          </w:pict>
        </mc:Fallback>
      </mc:AlternateContent>
    </w:r>
    <w:r w:rsidR="00C104DA">
      <w:rPr>
        <w:b/>
        <w:sz w:val="16"/>
        <w:szCs w:val="16"/>
      </w:rPr>
      <w:t xml:space="preserve"> </w:t>
    </w:r>
  </w:p>
  <w:p w14:paraId="757B22F3" w14:textId="77777777" w:rsidR="00CB3F82" w:rsidRDefault="00CB3F82" w:rsidP="00C104DA">
    <w:pPr>
      <w:pStyle w:val="Topptekst"/>
      <w:tabs>
        <w:tab w:val="clear" w:pos="4536"/>
        <w:tab w:val="clear" w:pos="9072"/>
        <w:tab w:val="left" w:pos="6540"/>
      </w:tabs>
      <w:rPr>
        <w:b/>
        <w:sz w:val="16"/>
        <w:szCs w:val="16"/>
      </w:rPr>
    </w:pPr>
  </w:p>
  <w:p w14:paraId="41AAD64A" w14:textId="77777777" w:rsidR="00CB3F82" w:rsidRDefault="00CB3F82" w:rsidP="00C104DA">
    <w:pPr>
      <w:pStyle w:val="Topptekst"/>
      <w:tabs>
        <w:tab w:val="clear" w:pos="4536"/>
        <w:tab w:val="clear" w:pos="9072"/>
        <w:tab w:val="left" w:pos="6540"/>
      </w:tabs>
      <w:rPr>
        <w:b/>
        <w:sz w:val="16"/>
        <w:szCs w:val="16"/>
      </w:rPr>
    </w:pPr>
  </w:p>
  <w:p w14:paraId="59DCDDE7" w14:textId="77777777" w:rsidR="00CB3F82" w:rsidRDefault="00CB3F82" w:rsidP="00C104DA">
    <w:pPr>
      <w:pStyle w:val="Topptekst"/>
      <w:tabs>
        <w:tab w:val="clear" w:pos="4536"/>
        <w:tab w:val="clear" w:pos="9072"/>
        <w:tab w:val="left" w:pos="6540"/>
      </w:tabs>
      <w:rPr>
        <w:b/>
        <w:sz w:val="16"/>
        <w:szCs w:val="16"/>
      </w:rPr>
    </w:pPr>
  </w:p>
  <w:p w14:paraId="0A9E61E1" w14:textId="77777777" w:rsidR="00CB3F82" w:rsidRDefault="00CB3F82" w:rsidP="00C104DA">
    <w:pPr>
      <w:pStyle w:val="Topptekst"/>
      <w:tabs>
        <w:tab w:val="clear" w:pos="4536"/>
        <w:tab w:val="clear" w:pos="9072"/>
        <w:tab w:val="left" w:pos="6540"/>
      </w:tabs>
      <w:rPr>
        <w:b/>
        <w:sz w:val="16"/>
        <w:szCs w:val="16"/>
      </w:rPr>
    </w:pPr>
  </w:p>
  <w:p w14:paraId="033B1F7D" w14:textId="700D0782" w:rsidR="00364809" w:rsidRDefault="00364809" w:rsidP="00364809">
    <w:pPr>
      <w:pStyle w:val="Topptekst"/>
      <w:shd w:val="clear" w:color="auto" w:fill="2F5496" w:themeFill="accent1" w:themeFillShade="BF"/>
      <w:tabs>
        <w:tab w:val="clear" w:pos="4536"/>
      </w:tabs>
      <w:rPr>
        <w:b/>
        <w:color w:val="FFFFFF" w:themeColor="background1"/>
        <w:sz w:val="16"/>
        <w:szCs w:val="16"/>
      </w:rPr>
    </w:pPr>
  </w:p>
  <w:p w14:paraId="0E33B8B5" w14:textId="70108D90" w:rsidR="00364809" w:rsidRDefault="00364809" w:rsidP="00364809">
    <w:pPr>
      <w:pStyle w:val="Topptekst"/>
      <w:shd w:val="clear" w:color="auto" w:fill="2F5496" w:themeFill="accent1" w:themeFillShade="BF"/>
      <w:tabs>
        <w:tab w:val="clear" w:pos="4536"/>
      </w:tabs>
      <w:rPr>
        <w:b/>
        <w:color w:val="FFFFFF" w:themeColor="background1"/>
      </w:rPr>
    </w:pPr>
    <w:r>
      <w:rPr>
        <w:b/>
        <w:color w:val="FFFFFF" w:themeColor="background1"/>
        <w:sz w:val="16"/>
        <w:szCs w:val="16"/>
      </w:rPr>
      <w:tab/>
      <w:t>Unntatt Offentlighetsloven § 5a. jfr. Fvl. §13</w:t>
    </w:r>
  </w:p>
  <w:p w14:paraId="78DB3EC0" w14:textId="7141B75E" w:rsidR="00364809" w:rsidRDefault="00364809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09"/>
    <w:rsid w:val="000E3481"/>
    <w:rsid w:val="001B1CB9"/>
    <w:rsid w:val="002030FE"/>
    <w:rsid w:val="00217002"/>
    <w:rsid w:val="00364809"/>
    <w:rsid w:val="006A43CD"/>
    <w:rsid w:val="00906553"/>
    <w:rsid w:val="009A273D"/>
    <w:rsid w:val="009C4385"/>
    <w:rsid w:val="00AB0E4E"/>
    <w:rsid w:val="00B01BBF"/>
    <w:rsid w:val="00C104DA"/>
    <w:rsid w:val="00C760BB"/>
    <w:rsid w:val="00CB3F82"/>
    <w:rsid w:val="00F9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CBA340"/>
  <w15:chartTrackingRefBased/>
  <w15:docId w15:val="{68309F3A-F45B-40D1-A1A2-C4DD471B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2D"/>
    <w:pPr>
      <w:spacing w:line="256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931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64809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TopptekstTegn">
    <w:name w:val="Topptekst Tegn"/>
    <w:basedOn w:val="Standardskriftforavsnitt"/>
    <w:link w:val="Topptekst"/>
    <w:uiPriority w:val="99"/>
    <w:rsid w:val="00364809"/>
  </w:style>
  <w:style w:type="paragraph" w:styleId="Bunntekst">
    <w:name w:val="footer"/>
    <w:basedOn w:val="Normal"/>
    <w:link w:val="BunntekstTegn"/>
    <w:uiPriority w:val="99"/>
    <w:unhideWhenUsed/>
    <w:rsid w:val="00364809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BunntekstTegn">
    <w:name w:val="Bunntekst Tegn"/>
    <w:basedOn w:val="Standardskriftforavsnitt"/>
    <w:link w:val="Bunntekst"/>
    <w:uiPriority w:val="99"/>
    <w:rsid w:val="00364809"/>
  </w:style>
  <w:style w:type="character" w:customStyle="1" w:styleId="Overskrift1Tegn">
    <w:name w:val="Overskrift 1 Tegn"/>
    <w:basedOn w:val="Standardskriftforavsnitt"/>
    <w:link w:val="Overskrift1"/>
    <w:uiPriority w:val="9"/>
    <w:rsid w:val="00F9312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Hyperkobling">
    <w:name w:val="Hyperlink"/>
    <w:basedOn w:val="Standardskriftforavsnitt"/>
    <w:uiPriority w:val="99"/>
    <w:semiHidden/>
    <w:unhideWhenUsed/>
    <w:rsid w:val="00F9312D"/>
    <w:rPr>
      <w:color w:val="0563C1" w:themeColor="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F93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9312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Listeavsnitt">
    <w:name w:val="List Paragraph"/>
    <w:basedOn w:val="Normal"/>
    <w:uiPriority w:val="34"/>
    <w:qFormat/>
    <w:rsid w:val="00F9312D"/>
    <w:pPr>
      <w:ind w:left="720"/>
      <w:contextualSpacing/>
    </w:pPr>
  </w:style>
  <w:style w:type="table" w:styleId="Tabellrutenett">
    <w:name w:val="Table Grid"/>
    <w:basedOn w:val="Vanligtabell"/>
    <w:uiPriority w:val="39"/>
    <w:rsid w:val="00F9312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pt@sarpsborg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399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Karine Holter-Tollefsen</dc:creator>
  <cp:keywords/>
  <dc:description/>
  <cp:lastModifiedBy>Petter Gudim Marberg</cp:lastModifiedBy>
  <cp:revision>3</cp:revision>
  <dcterms:created xsi:type="dcterms:W3CDTF">2023-11-14T13:25:00Z</dcterms:created>
  <dcterms:modified xsi:type="dcterms:W3CDTF">2023-11-14T13:26:00Z</dcterms:modified>
</cp:coreProperties>
</file>